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6449" w14:textId="77777777" w:rsidR="002F4956" w:rsidRPr="000016EC" w:rsidRDefault="000016EC" w:rsidP="002F4956">
      <w:pPr>
        <w:spacing w:after="120"/>
        <w:rPr>
          <w:rFonts w:ascii="Calibri" w:hAnsi="Calibri"/>
          <w:lang w:val="fr-FR"/>
        </w:rPr>
      </w:pPr>
      <w:r>
        <w:rPr>
          <w:rFonts w:ascii="Calibri" w:hAnsi="Calibri"/>
          <w:lang w:val="fr"/>
        </w:rPr>
        <w:t>FAULHABER Motors Romania S.R.L agrandit son site de production à Jimbolia</w:t>
      </w:r>
    </w:p>
    <w:p w14:paraId="74B14039" w14:textId="2F578AE2" w:rsidR="00CE19E2" w:rsidRPr="000016EC" w:rsidRDefault="000016EC" w:rsidP="002F4956">
      <w:pPr>
        <w:spacing w:after="120"/>
        <w:rPr>
          <w:rFonts w:ascii="Calibri" w:hAnsi="Calibri"/>
          <w:lang w:val="fr-FR"/>
        </w:rPr>
      </w:pPr>
      <w:r>
        <w:rPr>
          <w:rFonts w:ascii="Calibri" w:hAnsi="Calibri"/>
          <w:b/>
          <w:bCs/>
          <w:sz w:val="32"/>
          <w:szCs w:val="24"/>
          <w:lang w:val="fr"/>
        </w:rPr>
        <w:t>De nouveaux locaux aux multiples possibilités de production</w:t>
      </w:r>
    </w:p>
    <w:p w14:paraId="4EF9C6B6" w14:textId="77777777" w:rsidR="007007A7" w:rsidRPr="000016EC" w:rsidRDefault="000016EC" w:rsidP="00CE19E2">
      <w:pPr>
        <w:spacing w:line="300" w:lineRule="auto"/>
        <w:rPr>
          <w:rFonts w:ascii="Calibri" w:hAnsi="Calibri"/>
          <w:b/>
          <w:lang w:val="fr-FR"/>
        </w:rPr>
      </w:pPr>
      <w:r>
        <w:rPr>
          <w:rFonts w:ascii="Calibri" w:hAnsi="Calibri"/>
          <w:b/>
          <w:bCs/>
          <w:lang w:val="fr"/>
        </w:rPr>
        <w:t>En agrandissant son site de production à Jimbolia en Roumanie, FAULHABER Group fait un pas important pour renforcer sa compétitivité sur le marché tout en répondant à la demande croissante en produits de haute qualité.</w:t>
      </w:r>
    </w:p>
    <w:p w14:paraId="5F4925A2" w14:textId="77777777" w:rsidR="00E85FBA" w:rsidRPr="000016EC" w:rsidRDefault="00E85FBA" w:rsidP="002F4956">
      <w:pPr>
        <w:spacing w:line="300" w:lineRule="auto"/>
        <w:rPr>
          <w:rFonts w:ascii="Calibri" w:hAnsi="Calibri"/>
          <w:lang w:val="fr-FR"/>
        </w:rPr>
      </w:pPr>
    </w:p>
    <w:p w14:paraId="143598D0" w14:textId="107B94AC" w:rsidR="002F4956" w:rsidRPr="000016EC" w:rsidRDefault="000016EC" w:rsidP="002F4956">
      <w:pPr>
        <w:spacing w:line="300" w:lineRule="auto"/>
        <w:rPr>
          <w:rFonts w:ascii="Calibri" w:hAnsi="Calibri"/>
          <w:lang w:val="fr-FR"/>
        </w:rPr>
      </w:pPr>
      <w:r>
        <w:rPr>
          <w:rFonts w:ascii="Calibri" w:hAnsi="Calibri"/>
          <w:lang w:val="fr"/>
        </w:rPr>
        <w:t xml:space="preserve">Avec environ 170 employés et une surface de production de 2 850 mètres carré, FAULHABER Motors Romania S.R.L est déjà </w:t>
      </w:r>
      <w:r w:rsidR="001535AB">
        <w:rPr>
          <w:rFonts w:ascii="Calibri" w:hAnsi="Calibri"/>
          <w:lang w:val="fr"/>
        </w:rPr>
        <w:t xml:space="preserve">présent </w:t>
      </w:r>
      <w:r>
        <w:rPr>
          <w:rFonts w:ascii="Calibri" w:hAnsi="Calibri"/>
          <w:lang w:val="fr"/>
        </w:rPr>
        <w:t>à Jimbolia dans le județ de Timiș</w:t>
      </w:r>
      <w:r w:rsidR="001535AB">
        <w:rPr>
          <w:rFonts w:ascii="Calibri" w:hAnsi="Calibri"/>
          <w:lang w:val="fr"/>
        </w:rPr>
        <w:t xml:space="preserve"> (</w:t>
      </w:r>
      <w:r>
        <w:rPr>
          <w:rFonts w:ascii="Calibri" w:hAnsi="Calibri"/>
          <w:lang w:val="fr"/>
        </w:rPr>
        <w:t xml:space="preserve"> Roumanie</w:t>
      </w:r>
      <w:r w:rsidR="001535AB">
        <w:rPr>
          <w:rFonts w:ascii="Calibri" w:hAnsi="Calibri"/>
          <w:lang w:val="fr"/>
        </w:rPr>
        <w:t>)</w:t>
      </w:r>
      <w:r>
        <w:rPr>
          <w:rFonts w:ascii="Calibri" w:hAnsi="Calibri"/>
          <w:lang w:val="fr"/>
        </w:rPr>
        <w:t xml:space="preserve"> depuis 2005. </w:t>
      </w:r>
      <w:r w:rsidR="001535AB">
        <w:rPr>
          <w:rFonts w:ascii="Calibri" w:hAnsi="Calibri"/>
          <w:lang w:val="fr"/>
        </w:rPr>
        <w:t xml:space="preserve">Ce </w:t>
      </w:r>
      <w:r>
        <w:rPr>
          <w:rFonts w:ascii="Calibri" w:hAnsi="Calibri"/>
          <w:lang w:val="fr"/>
        </w:rPr>
        <w:t>site de production est un élément essentiel du réseau de fabrication de FAULHABER Group. D'importantes activités manuelles qualifiées telles que l’assemblage de réducteurs</w:t>
      </w:r>
      <w:r w:rsidR="001535AB">
        <w:rPr>
          <w:rFonts w:ascii="Calibri" w:hAnsi="Calibri"/>
          <w:lang w:val="fr"/>
        </w:rPr>
        <w:t>,</w:t>
      </w:r>
      <w:r>
        <w:rPr>
          <w:rFonts w:ascii="Calibri" w:hAnsi="Calibri"/>
          <w:lang w:val="fr"/>
        </w:rPr>
        <w:t xml:space="preserve"> les processus d'équilibrage, ou encore la fabrication des bobinages pour les moteurs à armature en cloche de FAULHABER</w:t>
      </w:r>
      <w:r w:rsidR="001535AB">
        <w:rPr>
          <w:rFonts w:ascii="Calibri" w:hAnsi="Calibri"/>
          <w:lang w:val="fr"/>
        </w:rPr>
        <w:t>,</w:t>
      </w:r>
      <w:r>
        <w:rPr>
          <w:rFonts w:ascii="Calibri" w:hAnsi="Calibri"/>
          <w:lang w:val="fr"/>
        </w:rPr>
        <w:t xml:space="preserve"> y sont effectuées. L'éventail des prestations comprend aussi la fabrication de modules et l'assemblage de systèmes d'entraînement complets spécifiques aux clients.</w:t>
      </w:r>
    </w:p>
    <w:p w14:paraId="673418AF" w14:textId="77777777" w:rsidR="002F4956" w:rsidRPr="000016EC" w:rsidRDefault="002F4956" w:rsidP="002F4956">
      <w:pPr>
        <w:spacing w:line="300" w:lineRule="auto"/>
        <w:rPr>
          <w:rFonts w:ascii="Calibri" w:hAnsi="Calibri"/>
          <w:lang w:val="fr-FR"/>
        </w:rPr>
      </w:pPr>
    </w:p>
    <w:p w14:paraId="54A3E975" w14:textId="7003526A" w:rsidR="00E85FBA" w:rsidRPr="000016EC" w:rsidRDefault="000016EC" w:rsidP="002F4956">
      <w:pPr>
        <w:spacing w:line="300" w:lineRule="auto"/>
        <w:rPr>
          <w:rFonts w:ascii="Calibri" w:hAnsi="Calibri"/>
          <w:b/>
          <w:bCs/>
          <w:lang w:val="fr-FR"/>
        </w:rPr>
      </w:pPr>
      <w:r>
        <w:rPr>
          <w:rFonts w:ascii="Calibri" w:hAnsi="Calibri"/>
          <w:b/>
          <w:bCs/>
          <w:lang w:val="fr"/>
        </w:rPr>
        <w:t xml:space="preserve">Une </w:t>
      </w:r>
      <w:r w:rsidR="001535AB">
        <w:rPr>
          <w:rFonts w:ascii="Calibri" w:hAnsi="Calibri"/>
          <w:b/>
          <w:bCs/>
          <w:lang w:val="fr"/>
        </w:rPr>
        <w:t xml:space="preserve">entité </w:t>
      </w:r>
      <w:r>
        <w:rPr>
          <w:rFonts w:ascii="Calibri" w:hAnsi="Calibri"/>
          <w:b/>
          <w:bCs/>
          <w:lang w:val="fr"/>
        </w:rPr>
        <w:t>de production conforme aux standards de FAULHABER</w:t>
      </w:r>
    </w:p>
    <w:p w14:paraId="2F401F52" w14:textId="0A29BDA9" w:rsidR="002F4956" w:rsidRPr="000016EC" w:rsidRDefault="000016EC" w:rsidP="002F4956">
      <w:pPr>
        <w:spacing w:line="300" w:lineRule="auto"/>
        <w:rPr>
          <w:rFonts w:ascii="Calibri" w:hAnsi="Calibri"/>
          <w:lang w:val="fr-FR"/>
        </w:rPr>
      </w:pPr>
      <w:r>
        <w:rPr>
          <w:rFonts w:ascii="Calibri" w:hAnsi="Calibri"/>
          <w:lang w:val="fr"/>
        </w:rPr>
        <w:t>FAULHABER Group étend ce site afin de consolider la compétitivité du groupe à long terme. La délocalisation de nouveaux projets est l’une des principales raisons de cette mesure. L’extension couvrira une surface de 5 000 mètres carrés, dont 3 800 s</w:t>
      </w:r>
      <w:r w:rsidR="001535AB">
        <w:rPr>
          <w:rFonts w:ascii="Calibri" w:hAnsi="Calibri"/>
          <w:lang w:val="fr"/>
        </w:rPr>
        <w:t>er</w:t>
      </w:r>
      <w:r>
        <w:rPr>
          <w:rFonts w:ascii="Calibri" w:hAnsi="Calibri"/>
          <w:lang w:val="fr"/>
        </w:rPr>
        <w:t>ont réservés à la production. Sur le reste de cette nouvelle surface se trouveront des entrepôts et les services administratifs.</w:t>
      </w:r>
    </w:p>
    <w:p w14:paraId="49FE6342" w14:textId="4EBFBD3F" w:rsidR="002F4956" w:rsidRPr="000016EC" w:rsidRDefault="000016EC" w:rsidP="002F4956">
      <w:pPr>
        <w:spacing w:line="300" w:lineRule="auto"/>
        <w:rPr>
          <w:rFonts w:ascii="Calibri" w:hAnsi="Calibri"/>
          <w:lang w:val="fr-FR"/>
        </w:rPr>
      </w:pPr>
      <w:r>
        <w:rPr>
          <w:rFonts w:ascii="Calibri" w:hAnsi="Calibri"/>
          <w:lang w:val="fr"/>
        </w:rPr>
        <w:t xml:space="preserve">Dans le projet de construction, la nouvelle </w:t>
      </w:r>
      <w:r w:rsidR="001535AB">
        <w:rPr>
          <w:rFonts w:ascii="Calibri" w:hAnsi="Calibri"/>
          <w:lang w:val="fr"/>
        </w:rPr>
        <w:t>entité</w:t>
      </w:r>
      <w:r>
        <w:rPr>
          <w:rFonts w:ascii="Calibri" w:hAnsi="Calibri"/>
          <w:lang w:val="fr"/>
        </w:rPr>
        <w:t xml:space="preserve"> repose sur une structure métallique équipée selon les standards de FAULHABER. Cette extension augmentera considérablement la capacité de production du site, ce qui permettra de satisfaire </w:t>
      </w:r>
      <w:r w:rsidR="001535AB">
        <w:rPr>
          <w:rFonts w:ascii="Calibri" w:hAnsi="Calibri"/>
          <w:lang w:val="fr"/>
        </w:rPr>
        <w:t>des demandes</w:t>
      </w:r>
      <w:r>
        <w:rPr>
          <w:rFonts w:ascii="Calibri" w:hAnsi="Calibri"/>
          <w:lang w:val="fr"/>
        </w:rPr>
        <w:t xml:space="preserve"> croissantes. Outre l'extension de la surface, le nombre d'employés du site sera également considérablement augmenté. Cette mesure permet donc aussi de créer de nouveaux emplois et de renforcer l’économie locale dans la région de Jimbolia.</w:t>
      </w:r>
    </w:p>
    <w:p w14:paraId="3F32A5FB" w14:textId="77777777" w:rsidR="00E85FBA" w:rsidRPr="000016EC" w:rsidRDefault="00E85FBA" w:rsidP="002F4956">
      <w:pPr>
        <w:spacing w:line="300" w:lineRule="auto"/>
        <w:rPr>
          <w:rFonts w:ascii="Calibri" w:hAnsi="Calibri"/>
          <w:lang w:val="fr-FR"/>
        </w:rPr>
      </w:pPr>
    </w:p>
    <w:p w14:paraId="15166135" w14:textId="77777777" w:rsidR="00E85FBA" w:rsidRPr="000016EC" w:rsidRDefault="000016EC" w:rsidP="002F4956">
      <w:pPr>
        <w:spacing w:line="300" w:lineRule="auto"/>
        <w:rPr>
          <w:rFonts w:ascii="Calibri" w:hAnsi="Calibri"/>
          <w:b/>
          <w:bCs/>
          <w:lang w:val="fr-FR"/>
        </w:rPr>
      </w:pPr>
      <w:r>
        <w:rPr>
          <w:rFonts w:ascii="Calibri" w:hAnsi="Calibri"/>
          <w:b/>
          <w:bCs/>
          <w:lang w:val="fr"/>
        </w:rPr>
        <w:t>De multiples possibilités de production</w:t>
      </w:r>
    </w:p>
    <w:p w14:paraId="169BEB9F" w14:textId="2CCC08A2" w:rsidR="002F4956" w:rsidRPr="000016EC" w:rsidRDefault="000016EC" w:rsidP="002F4956">
      <w:pPr>
        <w:spacing w:line="300" w:lineRule="auto"/>
        <w:rPr>
          <w:rFonts w:ascii="Calibri" w:hAnsi="Calibri"/>
          <w:lang w:val="fr-FR"/>
        </w:rPr>
      </w:pPr>
      <w:r>
        <w:rPr>
          <w:rFonts w:ascii="Calibri" w:hAnsi="Calibri"/>
          <w:lang w:val="fr"/>
        </w:rPr>
        <w:t xml:space="preserve">Le nouveau bâtiment apportera de multiples possibilités de production. En plus des modules pour les moteurs, il est également prévu de produire sur le site des moteurs et des produits finis tels qu’ils sont utilisés dans les secteurs les plus variés des technologies médicales, de l’aéronautique et de l’automatisation. </w:t>
      </w:r>
      <w:r w:rsidR="001535AB">
        <w:rPr>
          <w:rFonts w:ascii="Calibri" w:hAnsi="Calibri"/>
          <w:lang w:val="fr"/>
        </w:rPr>
        <w:t>D</w:t>
      </w:r>
      <w:r>
        <w:rPr>
          <w:rFonts w:ascii="Calibri" w:hAnsi="Calibri"/>
          <w:lang w:val="fr"/>
        </w:rPr>
        <w:t xml:space="preserve">’autres </w:t>
      </w:r>
      <w:r w:rsidR="001535AB">
        <w:rPr>
          <w:rFonts w:ascii="Calibri" w:hAnsi="Calibri"/>
          <w:lang w:val="fr"/>
        </w:rPr>
        <w:t>lignes de</w:t>
      </w:r>
      <w:r>
        <w:rPr>
          <w:rFonts w:ascii="Calibri" w:hAnsi="Calibri"/>
          <w:lang w:val="fr"/>
        </w:rPr>
        <w:t>produits sont encore en cours de planification pour répondre aux besoins toujours changeants des clients.</w:t>
      </w:r>
    </w:p>
    <w:p w14:paraId="76AB0388" w14:textId="77777777" w:rsidR="002F4956" w:rsidRPr="000016EC" w:rsidRDefault="000016EC" w:rsidP="002F4956">
      <w:pPr>
        <w:spacing w:line="300" w:lineRule="auto"/>
        <w:rPr>
          <w:rFonts w:ascii="Calibri" w:hAnsi="Calibri"/>
          <w:lang w:val="fr-FR"/>
        </w:rPr>
      </w:pPr>
      <w:r>
        <w:rPr>
          <w:rFonts w:ascii="Calibri" w:hAnsi="Calibri"/>
          <w:lang w:val="fr"/>
        </w:rPr>
        <w:t>L’agrandissement du site de production de Jimbolia est une étape essentielle pour FAULHABER Group, puisqu’il va permettre à l’entreprise de renforcer sa compétitivité sur le marché et de répondre à la demande croissante en produits de haute qualité. FAULHABER est convaincu que cette extension sera couronnée de succès et qu’elle aura un impact positif tant sur l’économie locale que sur les employés.</w:t>
      </w:r>
    </w:p>
    <w:p w14:paraId="19B37145" w14:textId="77777777" w:rsidR="00E85FBA" w:rsidRPr="000016EC" w:rsidRDefault="00E85FBA" w:rsidP="002F4956">
      <w:pPr>
        <w:spacing w:line="300" w:lineRule="auto"/>
        <w:rPr>
          <w:rFonts w:ascii="Calibri" w:hAnsi="Calibri"/>
          <w:lang w:val="fr-FR"/>
        </w:rPr>
      </w:pPr>
    </w:p>
    <w:p w14:paraId="140D1718" w14:textId="77777777" w:rsidR="00E85FBA" w:rsidRPr="000016EC" w:rsidRDefault="00E85FBA" w:rsidP="002F4956">
      <w:pPr>
        <w:spacing w:line="300" w:lineRule="auto"/>
        <w:rPr>
          <w:rFonts w:ascii="Calibri" w:hAnsi="Calibri"/>
          <w:lang w:val="fr-FR"/>
        </w:rPr>
      </w:pPr>
    </w:p>
    <w:p w14:paraId="553BC1F1" w14:textId="77777777" w:rsidR="00E85FBA" w:rsidRPr="000016EC" w:rsidRDefault="000016EC" w:rsidP="002F4956">
      <w:pPr>
        <w:spacing w:line="300" w:lineRule="auto"/>
        <w:rPr>
          <w:rFonts w:ascii="Calibri" w:hAnsi="Calibri"/>
          <w:b/>
          <w:bCs/>
          <w:lang w:val="fr-FR"/>
        </w:rPr>
      </w:pPr>
      <w:r>
        <w:rPr>
          <w:rFonts w:ascii="Calibri" w:hAnsi="Calibri"/>
          <w:b/>
          <w:bCs/>
          <w:lang w:val="fr"/>
        </w:rPr>
        <w:t>À propos de FAULHABER Motors Romania S.R.L</w:t>
      </w:r>
    </w:p>
    <w:p w14:paraId="708C2CAA" w14:textId="77777777" w:rsidR="002F4956" w:rsidRPr="000016EC" w:rsidRDefault="000016EC" w:rsidP="002F4956">
      <w:pPr>
        <w:spacing w:line="300" w:lineRule="auto"/>
        <w:rPr>
          <w:rFonts w:ascii="Calibri" w:hAnsi="Calibri"/>
          <w:lang w:val="fr-FR"/>
        </w:rPr>
      </w:pPr>
      <w:r>
        <w:rPr>
          <w:rFonts w:ascii="Calibri" w:hAnsi="Calibri"/>
          <w:lang w:val="fr"/>
        </w:rPr>
        <w:t>FAULHABER Motors Romania S.R.L fait partie du groupe international FAULHABER Group. L’entreprise produit des moteurs et systèmes d’entraînement de haute qualité à Jimbolia en Roumanie depuis 2005. Elle attache une grande importance à la qualité, l’innovation et la satisfaction du client.</w:t>
      </w:r>
    </w:p>
    <w:p w14:paraId="4C9A6819" w14:textId="77777777" w:rsidR="002F4956" w:rsidRPr="000016EC" w:rsidRDefault="002F4956" w:rsidP="00CE19E2">
      <w:pPr>
        <w:spacing w:line="300" w:lineRule="auto"/>
        <w:rPr>
          <w:rFonts w:ascii="Calibri" w:hAnsi="Calibri"/>
          <w:lang w:val="fr-FR"/>
        </w:rPr>
      </w:pPr>
    </w:p>
    <w:p w14:paraId="5A98681D" w14:textId="77777777" w:rsidR="004E55B0" w:rsidRPr="000016EC" w:rsidRDefault="000016EC" w:rsidP="004E55B0">
      <w:pPr>
        <w:spacing w:line="300" w:lineRule="auto"/>
        <w:rPr>
          <w:rFonts w:ascii="Calibri" w:hAnsi="Calibri"/>
          <w:b/>
          <w:bCs/>
          <w:lang w:val="fr-FR"/>
        </w:rPr>
      </w:pPr>
      <w:r>
        <w:rPr>
          <w:rFonts w:ascii="Calibri" w:hAnsi="Calibri"/>
          <w:b/>
          <w:bCs/>
          <w:lang w:val="fr"/>
        </w:rPr>
        <w:t>À propos de FAULHABER</w:t>
      </w:r>
    </w:p>
    <w:p w14:paraId="23DF02FE" w14:textId="77777777" w:rsidR="004E55B0" w:rsidRPr="000016EC" w:rsidRDefault="000016EC" w:rsidP="004E55B0">
      <w:pPr>
        <w:spacing w:line="300" w:lineRule="auto"/>
        <w:rPr>
          <w:rFonts w:ascii="Calibri" w:hAnsi="Calibri"/>
          <w:lang w:val="fr-FR"/>
        </w:rPr>
      </w:pPr>
      <w:r>
        <w:rPr>
          <w:rFonts w:ascii="Calibri" w:hAnsi="Calibri"/>
          <w:lang w:val="fr"/>
        </w:rPr>
        <w:t xml:space="preserve">FAULHABER est un groupe d'entreprises familial indépendant dont le siège se trouve à Schönaich près de Stuttgart, dans le Bade-Wurtemberg (Allemagne). Fondée en 1947, la société FAULHABER propose aujourd‘hui la gamme la plus étendue de systèmes d‘entraînement miniatures et de microsystèmes de haut niveau technologique disponibles à travers le monde d‘une seule et même source. </w:t>
      </w:r>
    </w:p>
    <w:p w14:paraId="3D8297AD" w14:textId="77777777" w:rsidR="004E55B0" w:rsidRPr="000016EC" w:rsidRDefault="000016EC" w:rsidP="004E55B0">
      <w:pPr>
        <w:spacing w:line="300" w:lineRule="auto"/>
        <w:rPr>
          <w:rFonts w:ascii="Calibri" w:hAnsi="Calibri"/>
          <w:lang w:val="fr-FR"/>
        </w:rPr>
      </w:pPr>
      <w:r>
        <w:rPr>
          <w:rFonts w:ascii="Calibri" w:hAnsi="Calibri"/>
          <w:lang w:val="fr"/>
        </w:rPr>
        <w:t>Sur la base d'une grande variété de technologies, l’entreprise conçoit des solutions d'entraînement qui sont inégalées en termes de précision et de fiabilité dans de très petits espaces. Les domaines d'application comprennent essentiellement l'automatisation de la production, la robotique, l'aéronautique et l'aérospatiale, les systèmes optiques ainsi que la médecine et les techniques de laboratoire.</w:t>
      </w:r>
    </w:p>
    <w:p w14:paraId="560193AD" w14:textId="77777777" w:rsidR="001A5964" w:rsidRPr="000016EC" w:rsidRDefault="000016EC" w:rsidP="004E55B0">
      <w:pPr>
        <w:spacing w:line="300" w:lineRule="auto"/>
        <w:rPr>
          <w:rFonts w:ascii="Calibri" w:hAnsi="Calibri"/>
          <w:lang w:val="fr-FR"/>
        </w:rPr>
      </w:pPr>
      <w:r>
        <w:rPr>
          <w:rFonts w:ascii="Calibri" w:hAnsi="Calibri"/>
          <w:lang w:val="fr"/>
        </w:rPr>
        <w:t>Outre l'Allemagne, FAULHABER dispose d'autres sites de développement et de production en Suisse, aux États-Unis, en Roumanie et en Hongrie. Des partenaires et filiales commerciales sont également répartis dans plus de 30 pays à travers le monde.</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4428"/>
      </w:tblGrid>
      <w:tr w:rsidR="002258AF" w14:paraId="65D84E1E" w14:textId="77777777" w:rsidTr="00E82C85">
        <w:tc>
          <w:tcPr>
            <w:tcW w:w="5639" w:type="dxa"/>
          </w:tcPr>
          <w:p w14:paraId="158B26CC" w14:textId="77777777" w:rsidR="00E82C85" w:rsidRPr="000016EC" w:rsidRDefault="00E82C85" w:rsidP="000E036F">
            <w:pPr>
              <w:spacing w:line="300" w:lineRule="auto"/>
              <w:rPr>
                <w:rFonts w:ascii="Calibri" w:hAnsi="Calibri"/>
                <w:sz w:val="20"/>
                <w:szCs w:val="20"/>
                <w:lang w:val="fr-FR"/>
              </w:rPr>
            </w:pPr>
          </w:p>
        </w:tc>
        <w:tc>
          <w:tcPr>
            <w:tcW w:w="4428" w:type="dxa"/>
          </w:tcPr>
          <w:p w14:paraId="165C1683" w14:textId="7174EFAF" w:rsidR="00157998" w:rsidRPr="00E82C85" w:rsidRDefault="001F3E88" w:rsidP="00C8482C">
            <w:pPr>
              <w:ind w:left="-108"/>
              <w:rPr>
                <w:rFonts w:ascii="Calibri" w:hAnsi="Calibri"/>
                <w:sz w:val="20"/>
                <w:szCs w:val="20"/>
              </w:rPr>
            </w:pPr>
            <w:r>
              <w:rPr>
                <w:rFonts w:ascii="Calibri" w:hAnsi="Calibri"/>
                <w:sz w:val="20"/>
                <w:szCs w:val="20"/>
                <w:lang w:val="fr"/>
              </w:rPr>
              <w:t>617</w:t>
            </w:r>
            <w:r w:rsidR="000016EC">
              <w:rPr>
                <w:rFonts w:ascii="Calibri" w:hAnsi="Calibri"/>
                <w:sz w:val="20"/>
                <w:szCs w:val="20"/>
                <w:lang w:val="fr"/>
              </w:rPr>
              <w:t xml:space="preserve"> mots / </w:t>
            </w:r>
            <w:r>
              <w:rPr>
                <w:rFonts w:ascii="Calibri" w:hAnsi="Calibri"/>
                <w:sz w:val="20"/>
                <w:szCs w:val="20"/>
                <w:lang w:val="fr"/>
              </w:rPr>
              <w:t>4</w:t>
            </w:r>
            <w:r w:rsidR="000016EC">
              <w:rPr>
                <w:rFonts w:ascii="Calibri" w:hAnsi="Calibri"/>
                <w:sz w:val="20"/>
                <w:szCs w:val="20"/>
                <w:lang w:val="fr"/>
              </w:rPr>
              <w:t>.8</w:t>
            </w:r>
            <w:r>
              <w:rPr>
                <w:rFonts w:ascii="Calibri" w:hAnsi="Calibri"/>
                <w:sz w:val="20"/>
                <w:szCs w:val="20"/>
                <w:lang w:val="fr"/>
              </w:rPr>
              <w:t>12</w:t>
            </w:r>
            <w:r w:rsidR="000016EC">
              <w:rPr>
                <w:rFonts w:ascii="Calibri" w:hAnsi="Calibri"/>
                <w:sz w:val="20"/>
                <w:szCs w:val="20"/>
                <w:lang w:val="fr"/>
              </w:rPr>
              <w:t xml:space="preserve"> caractères</w:t>
            </w:r>
          </w:p>
        </w:tc>
      </w:tr>
      <w:tr w:rsidR="002258AF" w14:paraId="59EC6AB6" w14:textId="77777777" w:rsidTr="00E82C85">
        <w:trPr>
          <w:cantSplit/>
          <w:trHeight w:val="80"/>
        </w:trPr>
        <w:tc>
          <w:tcPr>
            <w:tcW w:w="5639" w:type="dxa"/>
          </w:tcPr>
          <w:p w14:paraId="62890570" w14:textId="77777777" w:rsidR="00157998" w:rsidRPr="00E82C85" w:rsidRDefault="00157998" w:rsidP="00956842">
            <w:pPr>
              <w:spacing w:line="300" w:lineRule="auto"/>
              <w:ind w:left="-108"/>
              <w:rPr>
                <w:rFonts w:ascii="Calibri" w:hAnsi="Calibri"/>
                <w:sz w:val="20"/>
                <w:szCs w:val="20"/>
              </w:rPr>
            </w:pPr>
          </w:p>
        </w:tc>
        <w:tc>
          <w:tcPr>
            <w:tcW w:w="4428" w:type="dxa"/>
            <w:vAlign w:val="bottom"/>
          </w:tcPr>
          <w:p w14:paraId="1FD217EC" w14:textId="48A3B57A" w:rsidR="007B4900" w:rsidRPr="00E82C85" w:rsidRDefault="007B4900" w:rsidP="00956842">
            <w:pPr>
              <w:ind w:left="-108"/>
              <w:rPr>
                <w:rFonts w:ascii="Calibri" w:hAnsi="Calibri"/>
                <w:sz w:val="20"/>
                <w:szCs w:val="20"/>
              </w:rPr>
            </w:pPr>
          </w:p>
        </w:tc>
      </w:tr>
      <w:tr w:rsidR="001F3E88" w:rsidRPr="00FB6959" w14:paraId="55ABB48A" w14:textId="77777777" w:rsidTr="0079115D">
        <w:trPr>
          <w:cantSplit/>
          <w:trHeight w:val="80"/>
        </w:trPr>
        <w:tc>
          <w:tcPr>
            <w:tcW w:w="5639" w:type="dxa"/>
          </w:tcPr>
          <w:p w14:paraId="2F799B13" w14:textId="77777777" w:rsidR="001F3E88" w:rsidRPr="00E82C85" w:rsidRDefault="001F3E88" w:rsidP="0079115D">
            <w:pPr>
              <w:spacing w:line="300" w:lineRule="auto"/>
              <w:ind w:left="-108"/>
              <w:rPr>
                <w:rFonts w:ascii="Calibri" w:hAnsi="Calibri"/>
                <w:noProof/>
                <w:sz w:val="20"/>
                <w:szCs w:val="20"/>
              </w:rPr>
            </w:pPr>
          </w:p>
          <w:p w14:paraId="673F0376" w14:textId="77777777" w:rsidR="001F3E88" w:rsidRPr="00E82C85" w:rsidRDefault="001F3E88" w:rsidP="0079115D">
            <w:pPr>
              <w:spacing w:line="300" w:lineRule="auto"/>
              <w:ind w:left="-108"/>
              <w:rPr>
                <w:rFonts w:ascii="Calibri" w:hAnsi="Calibri"/>
                <w:sz w:val="20"/>
                <w:szCs w:val="20"/>
              </w:rPr>
            </w:pPr>
            <w:r>
              <w:rPr>
                <w:rFonts w:ascii="Calibri" w:hAnsi="Calibri"/>
                <w:noProof/>
                <w:sz w:val="20"/>
                <w:szCs w:val="20"/>
              </w:rPr>
              <w:drawing>
                <wp:inline distT="0" distB="0" distL="0" distR="0" wp14:anchorId="3739E8FA" wp14:editId="43AB864D">
                  <wp:extent cx="3492000" cy="2095200"/>
                  <wp:effectExtent l="0" t="0" r="0" b="635"/>
                  <wp:docPr id="2" name="Grafik 2" descr="Ein Bild, das Luftbild, Luftfotografie, draußen, Vogelperspektiv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uftbild, Luftfotografie, draußen, Vogelperspektiv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3492000" cy="2095200"/>
                          </a:xfrm>
                          <a:prstGeom prst="rect">
                            <a:avLst/>
                          </a:prstGeom>
                        </pic:spPr>
                      </pic:pic>
                    </a:graphicData>
                  </a:graphic>
                </wp:inline>
              </w:drawing>
            </w:r>
          </w:p>
        </w:tc>
        <w:tc>
          <w:tcPr>
            <w:tcW w:w="4428" w:type="dxa"/>
            <w:vAlign w:val="bottom"/>
          </w:tcPr>
          <w:p w14:paraId="7774C4B8" w14:textId="3AD6FE64" w:rsidR="001F3E88" w:rsidRPr="001F3E88" w:rsidRDefault="001F3E88" w:rsidP="0079115D">
            <w:pPr>
              <w:spacing w:after="120"/>
              <w:rPr>
                <w:rFonts w:ascii="Calibri" w:hAnsi="Calibri"/>
                <w:sz w:val="18"/>
                <w:szCs w:val="18"/>
                <w:lang w:val="fr-FR"/>
              </w:rPr>
            </w:pPr>
            <w:r w:rsidRPr="001F3E88">
              <w:rPr>
                <w:rFonts w:ascii="Calibri" w:hAnsi="Calibri"/>
                <w:sz w:val="18"/>
                <w:szCs w:val="18"/>
                <w:lang w:val="fr-FR"/>
              </w:rPr>
              <w:t>FAULHABER Motors Romania S.R.L agrandit son site de production à Jimbolia© FAULHABER</w:t>
            </w:r>
          </w:p>
        </w:tc>
      </w:tr>
      <w:tr w:rsidR="002258AF" w:rsidRPr="00FB6959" w14:paraId="42E1449A" w14:textId="77777777" w:rsidTr="00E82C85">
        <w:trPr>
          <w:cantSplit/>
          <w:trHeight w:val="80"/>
        </w:trPr>
        <w:tc>
          <w:tcPr>
            <w:tcW w:w="5639" w:type="dxa"/>
          </w:tcPr>
          <w:p w14:paraId="5DC6A7E0" w14:textId="77777777" w:rsidR="003A2EA1" w:rsidRPr="001F3E88" w:rsidRDefault="003A2EA1" w:rsidP="000E036F">
            <w:pPr>
              <w:spacing w:line="300" w:lineRule="auto"/>
              <w:ind w:left="-108"/>
              <w:rPr>
                <w:rFonts w:ascii="Calibri" w:hAnsi="Calibri"/>
                <w:szCs w:val="24"/>
                <w:lang w:val="fr-FR"/>
              </w:rPr>
            </w:pPr>
          </w:p>
        </w:tc>
        <w:tc>
          <w:tcPr>
            <w:tcW w:w="4428" w:type="dxa"/>
            <w:vAlign w:val="bottom"/>
          </w:tcPr>
          <w:p w14:paraId="29231B76" w14:textId="77777777" w:rsidR="007B4900" w:rsidRPr="001F3E88" w:rsidRDefault="007B4900" w:rsidP="000E036F">
            <w:pPr>
              <w:ind w:left="-108"/>
              <w:rPr>
                <w:rFonts w:ascii="Calibri" w:hAnsi="Calibri"/>
                <w:sz w:val="24"/>
                <w:szCs w:val="24"/>
                <w:lang w:val="fr-FR"/>
              </w:rPr>
            </w:pPr>
          </w:p>
        </w:tc>
      </w:tr>
    </w:tbl>
    <w:p w14:paraId="57118D67" w14:textId="77777777" w:rsidR="00956842" w:rsidRPr="001F3E88" w:rsidRDefault="00956842" w:rsidP="00CE19E2">
      <w:pPr>
        <w:spacing w:line="300" w:lineRule="auto"/>
        <w:rPr>
          <w:rFonts w:ascii="Calibri" w:hAnsi="Calibri"/>
          <w:szCs w:val="24"/>
          <w:lang w:val="fr-FR"/>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2258AF" w14:paraId="3557E862" w14:textId="77777777" w:rsidTr="00356DD8">
        <w:trPr>
          <w:cantSplit/>
        </w:trPr>
        <w:tc>
          <w:tcPr>
            <w:tcW w:w="5637" w:type="dxa"/>
          </w:tcPr>
          <w:p w14:paraId="576A90DE" w14:textId="77777777" w:rsidR="001A5964" w:rsidRPr="00FB6959" w:rsidRDefault="000016EC" w:rsidP="00E245B8">
            <w:pPr>
              <w:spacing w:before="60" w:after="60"/>
              <w:ind w:left="-108"/>
              <w:rPr>
                <w:rFonts w:ascii="Calibri" w:hAnsi="Calibri"/>
                <w:b/>
                <w:color w:val="003967"/>
                <w:szCs w:val="24"/>
                <w:lang w:val="fr-FR"/>
              </w:rPr>
            </w:pPr>
            <w:r w:rsidRPr="00FB6959">
              <w:rPr>
                <w:rFonts w:ascii="Calibri" w:hAnsi="Calibri"/>
                <w:b/>
                <w:bCs/>
                <w:color w:val="003967"/>
                <w:szCs w:val="24"/>
                <w:lang w:val="fr-FR"/>
              </w:rPr>
              <w:lastRenderedPageBreak/>
              <w:t>Contact presse (Allemagne + International)</w:t>
            </w:r>
          </w:p>
          <w:p w14:paraId="2E44766E" w14:textId="77777777" w:rsidR="001A5964" w:rsidRPr="00FB6959" w:rsidRDefault="000016EC" w:rsidP="00E245B8">
            <w:pPr>
              <w:ind w:left="-108"/>
              <w:rPr>
                <w:rFonts w:ascii="Calibri" w:hAnsi="Calibri"/>
                <w:color w:val="003967"/>
                <w:sz w:val="20"/>
                <w:szCs w:val="24"/>
                <w:lang w:val="fr-FR"/>
              </w:rPr>
            </w:pPr>
            <w:r w:rsidRPr="00FB6959">
              <w:rPr>
                <w:rFonts w:ascii="Calibri" w:hAnsi="Calibri"/>
                <w:color w:val="003967"/>
                <w:sz w:val="20"/>
                <w:szCs w:val="24"/>
                <w:lang w:val="fr-FR"/>
              </w:rPr>
              <w:t xml:space="preserve">Dr. Fritz Faulhaber GmbH &amp; Co. KG </w:t>
            </w:r>
          </w:p>
          <w:p w14:paraId="13803560" w14:textId="77777777" w:rsidR="001A5964" w:rsidRPr="00FB6959" w:rsidRDefault="000016EC" w:rsidP="00E245B8">
            <w:pPr>
              <w:ind w:left="-108"/>
              <w:rPr>
                <w:rFonts w:ascii="Calibri" w:hAnsi="Calibri"/>
                <w:color w:val="003967"/>
                <w:sz w:val="20"/>
                <w:szCs w:val="24"/>
                <w:lang w:val="fr-FR"/>
              </w:rPr>
            </w:pPr>
            <w:r w:rsidRPr="00FB6959">
              <w:rPr>
                <w:rFonts w:ascii="Calibri" w:hAnsi="Calibri"/>
                <w:color w:val="003967"/>
                <w:sz w:val="20"/>
                <w:szCs w:val="24"/>
                <w:lang w:val="fr-FR"/>
              </w:rPr>
              <w:t xml:space="preserve">Kristina Wolff – Marketing </w:t>
            </w:r>
          </w:p>
          <w:p w14:paraId="388C6E6E" w14:textId="77777777" w:rsidR="001A5964" w:rsidRPr="00FB6959" w:rsidRDefault="000016EC" w:rsidP="00E245B8">
            <w:pPr>
              <w:ind w:left="-108"/>
              <w:rPr>
                <w:rFonts w:ascii="Calibri" w:hAnsi="Calibri"/>
                <w:color w:val="003967"/>
                <w:sz w:val="20"/>
                <w:szCs w:val="24"/>
                <w:lang w:val="fr-FR"/>
              </w:rPr>
            </w:pPr>
            <w:r w:rsidRPr="00FB6959">
              <w:rPr>
                <w:rFonts w:ascii="Calibri" w:hAnsi="Calibri"/>
                <w:color w:val="003967"/>
                <w:sz w:val="20"/>
                <w:szCs w:val="24"/>
                <w:lang w:val="fr-FR"/>
              </w:rPr>
              <w:t>Faulhaberstraße 1 · 71101 Schönaich</w:t>
            </w:r>
          </w:p>
          <w:p w14:paraId="7E754188" w14:textId="77777777" w:rsidR="001A5964" w:rsidRPr="000016EC" w:rsidRDefault="000016EC" w:rsidP="00E245B8">
            <w:pPr>
              <w:ind w:left="-108"/>
              <w:rPr>
                <w:rFonts w:ascii="Calibri" w:hAnsi="Calibri"/>
                <w:color w:val="003967"/>
                <w:sz w:val="20"/>
                <w:szCs w:val="24"/>
                <w:lang w:val="fr-FR"/>
              </w:rPr>
            </w:pPr>
            <w:r>
              <w:rPr>
                <w:rFonts w:ascii="Calibri" w:hAnsi="Calibri"/>
                <w:color w:val="003967"/>
                <w:sz w:val="20"/>
                <w:szCs w:val="24"/>
                <w:lang w:val="fr"/>
              </w:rPr>
              <w:t>Allemagne</w:t>
            </w:r>
          </w:p>
          <w:p w14:paraId="735FFADC" w14:textId="77777777" w:rsidR="001A5964" w:rsidRPr="000016EC" w:rsidRDefault="001A5964" w:rsidP="00E245B8">
            <w:pPr>
              <w:ind w:left="-108"/>
              <w:rPr>
                <w:rFonts w:ascii="Calibri" w:hAnsi="Calibri"/>
                <w:color w:val="003967"/>
                <w:sz w:val="20"/>
                <w:szCs w:val="24"/>
                <w:lang w:val="fr-FR"/>
              </w:rPr>
            </w:pPr>
          </w:p>
          <w:p w14:paraId="4427BEE3" w14:textId="77777777" w:rsidR="001A5964" w:rsidRPr="000016EC" w:rsidRDefault="000016EC" w:rsidP="00E245B8">
            <w:pPr>
              <w:ind w:left="-108"/>
              <w:rPr>
                <w:rFonts w:ascii="Calibri" w:hAnsi="Calibri"/>
                <w:color w:val="003967"/>
                <w:sz w:val="20"/>
                <w:szCs w:val="24"/>
                <w:lang w:val="fr-FR"/>
              </w:rPr>
            </w:pPr>
            <w:r>
              <w:rPr>
                <w:rFonts w:ascii="Calibri" w:hAnsi="Calibri"/>
                <w:color w:val="0092D0"/>
                <w:sz w:val="20"/>
                <w:szCs w:val="24"/>
                <w:lang w:val="fr"/>
              </w:rPr>
              <w:t>T</w:t>
            </w:r>
            <w:r>
              <w:rPr>
                <w:rFonts w:ascii="Calibri" w:hAnsi="Calibri"/>
                <w:color w:val="003967"/>
                <w:sz w:val="20"/>
                <w:szCs w:val="24"/>
                <w:lang w:val="fr"/>
              </w:rPr>
              <w:t xml:space="preserve"> +49 7031 638-148 · </w:t>
            </w:r>
            <w:r>
              <w:rPr>
                <w:rFonts w:ascii="Calibri" w:hAnsi="Calibri"/>
                <w:color w:val="0092D0"/>
                <w:sz w:val="20"/>
                <w:szCs w:val="24"/>
                <w:lang w:val="fr"/>
              </w:rPr>
              <w:t>F</w:t>
            </w:r>
            <w:r>
              <w:rPr>
                <w:rFonts w:ascii="Calibri" w:hAnsi="Calibri"/>
                <w:color w:val="003967"/>
                <w:sz w:val="20"/>
                <w:szCs w:val="24"/>
                <w:lang w:val="fr"/>
              </w:rPr>
              <w:t xml:space="preserve"> +49 7031 638-8148 </w:t>
            </w:r>
          </w:p>
          <w:p w14:paraId="43D2D2C5" w14:textId="77777777" w:rsidR="001A5964" w:rsidRPr="000016EC" w:rsidRDefault="000016EC" w:rsidP="00E245B8">
            <w:pPr>
              <w:ind w:left="-108"/>
              <w:rPr>
                <w:rFonts w:ascii="Calibri" w:hAnsi="Calibri"/>
                <w:color w:val="003967"/>
                <w:sz w:val="20"/>
                <w:szCs w:val="24"/>
                <w:lang w:val="fr-FR"/>
              </w:rPr>
            </w:pPr>
            <w:r>
              <w:rPr>
                <w:rFonts w:ascii="Calibri" w:hAnsi="Calibri"/>
                <w:color w:val="003967"/>
                <w:sz w:val="20"/>
                <w:szCs w:val="24"/>
                <w:lang w:val="fr"/>
              </w:rPr>
              <w:t>redaktion@faulhaber.com</w:t>
            </w:r>
          </w:p>
          <w:p w14:paraId="09ECB446" w14:textId="77777777" w:rsidR="00B064E6" w:rsidRPr="000016EC" w:rsidRDefault="00B064E6" w:rsidP="00E245B8">
            <w:pPr>
              <w:ind w:left="-108"/>
              <w:rPr>
                <w:rFonts w:ascii="Calibri" w:hAnsi="Calibri"/>
                <w:color w:val="003967"/>
                <w:szCs w:val="24"/>
                <w:lang w:val="fr-FR"/>
              </w:rPr>
            </w:pPr>
          </w:p>
        </w:tc>
        <w:tc>
          <w:tcPr>
            <w:tcW w:w="4428" w:type="dxa"/>
          </w:tcPr>
          <w:p w14:paraId="58CC99B3" w14:textId="77777777" w:rsidR="001A5964" w:rsidRPr="000016EC" w:rsidRDefault="000016EC" w:rsidP="00E245B8">
            <w:pPr>
              <w:spacing w:before="60" w:after="60"/>
              <w:ind w:left="-108"/>
              <w:rPr>
                <w:rFonts w:ascii="Calibri" w:hAnsi="Calibri"/>
                <w:b/>
                <w:color w:val="003967"/>
                <w:szCs w:val="24"/>
                <w:lang w:val="fr-FR"/>
              </w:rPr>
            </w:pPr>
            <w:r>
              <w:rPr>
                <w:rFonts w:ascii="Calibri" w:hAnsi="Calibri"/>
                <w:b/>
                <w:bCs/>
                <w:color w:val="003967"/>
                <w:szCs w:val="24"/>
                <w:lang w:val="fr"/>
              </w:rPr>
              <w:t>Contact presse (Suisse)</w:t>
            </w:r>
          </w:p>
          <w:p w14:paraId="3C3151AD" w14:textId="1E70E73C" w:rsidR="001A5964" w:rsidRPr="000016EC" w:rsidRDefault="000016EC" w:rsidP="00E245B8">
            <w:pPr>
              <w:ind w:left="-108"/>
              <w:rPr>
                <w:rFonts w:ascii="Calibri" w:hAnsi="Calibri"/>
                <w:color w:val="003967"/>
                <w:sz w:val="20"/>
                <w:szCs w:val="24"/>
                <w:lang w:val="fr-FR"/>
              </w:rPr>
            </w:pPr>
            <w:r>
              <w:rPr>
                <w:rFonts w:ascii="Calibri" w:hAnsi="Calibri"/>
                <w:color w:val="003967"/>
                <w:sz w:val="20"/>
                <w:szCs w:val="24"/>
                <w:lang w:val="fr"/>
              </w:rPr>
              <w:t xml:space="preserve">FAULHABER SA </w:t>
            </w:r>
          </w:p>
          <w:p w14:paraId="4B173808" w14:textId="77777777" w:rsidR="001A5964" w:rsidRPr="000016EC" w:rsidRDefault="000016EC" w:rsidP="00E245B8">
            <w:pPr>
              <w:ind w:left="-108"/>
              <w:rPr>
                <w:rFonts w:ascii="Calibri" w:hAnsi="Calibri"/>
                <w:color w:val="003967"/>
                <w:sz w:val="20"/>
                <w:szCs w:val="24"/>
                <w:lang w:val="it-IT"/>
              </w:rPr>
            </w:pPr>
            <w:r w:rsidRPr="000016EC">
              <w:rPr>
                <w:rFonts w:ascii="Calibri" w:hAnsi="Calibri"/>
                <w:color w:val="003967"/>
                <w:sz w:val="20"/>
                <w:szCs w:val="24"/>
                <w:lang w:val="it-IT"/>
              </w:rPr>
              <w:t>Ann-Kristin Hage-Ripamonti – Marketing</w:t>
            </w:r>
          </w:p>
          <w:p w14:paraId="54CD711C" w14:textId="77777777" w:rsidR="001A5964" w:rsidRPr="000016EC" w:rsidRDefault="000016EC" w:rsidP="00E245B8">
            <w:pPr>
              <w:ind w:left="-108"/>
              <w:rPr>
                <w:rFonts w:ascii="Calibri" w:hAnsi="Calibri"/>
                <w:color w:val="003967"/>
                <w:sz w:val="20"/>
                <w:szCs w:val="24"/>
                <w:lang w:val="it-IT"/>
              </w:rPr>
            </w:pPr>
            <w:r w:rsidRPr="000016EC">
              <w:rPr>
                <w:rFonts w:ascii="Calibri" w:hAnsi="Calibri"/>
                <w:color w:val="003967"/>
                <w:sz w:val="20"/>
                <w:szCs w:val="24"/>
                <w:lang w:val="it-IT"/>
              </w:rPr>
              <w:t>6980 Croglio</w:t>
            </w:r>
          </w:p>
          <w:p w14:paraId="68790FB8" w14:textId="77777777" w:rsidR="001A5964" w:rsidRPr="000016EC" w:rsidRDefault="000016EC" w:rsidP="00E245B8">
            <w:pPr>
              <w:ind w:left="-108"/>
              <w:rPr>
                <w:rFonts w:ascii="Calibri" w:hAnsi="Calibri"/>
                <w:color w:val="003967"/>
                <w:sz w:val="20"/>
                <w:szCs w:val="24"/>
                <w:lang w:val="it-IT"/>
              </w:rPr>
            </w:pPr>
            <w:r w:rsidRPr="000016EC">
              <w:rPr>
                <w:rFonts w:ascii="Calibri" w:hAnsi="Calibri"/>
                <w:color w:val="003967"/>
                <w:sz w:val="20"/>
                <w:szCs w:val="24"/>
                <w:lang w:val="it-IT"/>
              </w:rPr>
              <w:t>Suisse</w:t>
            </w:r>
          </w:p>
          <w:p w14:paraId="075CE9CD" w14:textId="77777777" w:rsidR="001A5964" w:rsidRPr="000016EC" w:rsidRDefault="001A5964" w:rsidP="00E245B8">
            <w:pPr>
              <w:ind w:left="-108"/>
              <w:rPr>
                <w:rFonts w:ascii="Calibri" w:hAnsi="Calibri"/>
                <w:color w:val="003967"/>
                <w:sz w:val="20"/>
                <w:szCs w:val="24"/>
                <w:lang w:val="it-IT"/>
              </w:rPr>
            </w:pPr>
          </w:p>
          <w:p w14:paraId="12821CCA" w14:textId="77777777" w:rsidR="001A5964" w:rsidRPr="00B064E6" w:rsidRDefault="000016EC" w:rsidP="00E245B8">
            <w:pPr>
              <w:ind w:left="-108"/>
              <w:rPr>
                <w:rFonts w:ascii="Calibri" w:hAnsi="Calibri"/>
                <w:color w:val="003967"/>
                <w:sz w:val="20"/>
                <w:szCs w:val="24"/>
              </w:rPr>
            </w:pPr>
            <w:r>
              <w:rPr>
                <w:rFonts w:ascii="Calibri" w:hAnsi="Calibri"/>
                <w:color w:val="0092D0"/>
                <w:sz w:val="20"/>
                <w:szCs w:val="24"/>
                <w:lang w:val="fr"/>
              </w:rPr>
              <w:t>T</w:t>
            </w:r>
            <w:r>
              <w:rPr>
                <w:rFonts w:ascii="Calibri" w:hAnsi="Calibri"/>
                <w:color w:val="003967"/>
                <w:sz w:val="20"/>
                <w:szCs w:val="24"/>
                <w:lang w:val="fr"/>
              </w:rPr>
              <w:t xml:space="preserve"> +41 91 61 13 239 · </w:t>
            </w:r>
            <w:r>
              <w:rPr>
                <w:rFonts w:ascii="Calibri" w:hAnsi="Calibri"/>
                <w:color w:val="0092D0"/>
                <w:sz w:val="20"/>
                <w:szCs w:val="24"/>
                <w:lang w:val="fr"/>
              </w:rPr>
              <w:t>F</w:t>
            </w:r>
            <w:r>
              <w:rPr>
                <w:rFonts w:ascii="Calibri" w:hAnsi="Calibri"/>
                <w:color w:val="003967"/>
                <w:sz w:val="20"/>
                <w:szCs w:val="24"/>
                <w:lang w:val="fr"/>
              </w:rPr>
              <w:t xml:space="preserve"> +41 91 611 31 10</w:t>
            </w:r>
          </w:p>
          <w:p w14:paraId="24973785" w14:textId="77777777" w:rsidR="001A5964" w:rsidRDefault="000016EC" w:rsidP="00AB6F49">
            <w:pPr>
              <w:ind w:left="-108"/>
              <w:rPr>
                <w:rFonts w:ascii="Calibri" w:hAnsi="Calibri"/>
                <w:color w:val="003967"/>
                <w:sz w:val="20"/>
                <w:szCs w:val="24"/>
              </w:rPr>
            </w:pPr>
            <w:r>
              <w:rPr>
                <w:rFonts w:ascii="Calibri" w:hAnsi="Calibri"/>
                <w:color w:val="003967"/>
                <w:sz w:val="20"/>
                <w:szCs w:val="24"/>
                <w:lang w:val="fr"/>
              </w:rPr>
              <w:t>marketing@faulhaber.ch</w:t>
            </w:r>
          </w:p>
          <w:p w14:paraId="58399D64" w14:textId="77777777" w:rsidR="00B064E6" w:rsidRPr="00B064E6" w:rsidRDefault="00B064E6" w:rsidP="00AB6F49">
            <w:pPr>
              <w:ind w:left="-108"/>
              <w:rPr>
                <w:rFonts w:ascii="Calibri" w:hAnsi="Calibri"/>
                <w:b/>
                <w:color w:val="003967"/>
                <w:sz w:val="24"/>
                <w:szCs w:val="24"/>
              </w:rPr>
            </w:pPr>
          </w:p>
        </w:tc>
      </w:tr>
    </w:tbl>
    <w:p w14:paraId="087AD664"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2B61" w14:textId="77777777" w:rsidR="00271E97" w:rsidRDefault="00271E97">
      <w:r>
        <w:separator/>
      </w:r>
    </w:p>
  </w:endnote>
  <w:endnote w:type="continuationSeparator" w:id="0">
    <w:p w14:paraId="77076279" w14:textId="77777777" w:rsidR="00271E97" w:rsidRDefault="0027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A84A" w14:textId="77777777" w:rsidR="001F1D92" w:rsidRDefault="000016EC" w:rsidP="00A454BC">
    <w:pPr>
      <w:pStyle w:val="Fuzeile"/>
      <w:tabs>
        <w:tab w:val="clear" w:pos="4536"/>
        <w:tab w:val="clear" w:pos="9072"/>
      </w:tabs>
    </w:pPr>
    <w:r>
      <w:rPr>
        <w:noProof/>
        <w:lang w:val="fr"/>
      </w:rPr>
      <w:drawing>
        <wp:anchor distT="0" distB="0" distL="114300" distR="114300" simplePos="0" relativeHeight="251657216" behindDoc="0" locked="0" layoutInCell="1" allowOverlap="1" wp14:anchorId="4B1D1BE5" wp14:editId="36C3EB32">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4F71" w14:textId="77777777" w:rsidR="005F763F" w:rsidRDefault="000016EC">
    <w:pPr>
      <w:pStyle w:val="Fuzeile"/>
    </w:pPr>
    <w:r>
      <w:rPr>
        <w:noProof/>
        <w:lang w:val="fr"/>
      </w:rPr>
      <w:drawing>
        <wp:anchor distT="0" distB="0" distL="114300" distR="114300" simplePos="0" relativeHeight="251659264" behindDoc="0" locked="0" layoutInCell="1" allowOverlap="1" wp14:anchorId="6AE9559B" wp14:editId="14861452">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D048" w14:textId="77777777" w:rsidR="00271E97" w:rsidRDefault="00271E97">
      <w:r>
        <w:separator/>
      </w:r>
    </w:p>
  </w:footnote>
  <w:footnote w:type="continuationSeparator" w:id="0">
    <w:p w14:paraId="2643EB81" w14:textId="77777777" w:rsidR="00271E97" w:rsidRDefault="0027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2862" w14:textId="77777777" w:rsidR="001F1D92" w:rsidRPr="00CE19E2" w:rsidRDefault="000016EC">
    <w:pPr>
      <w:pStyle w:val="Kopfzeile"/>
      <w:rPr>
        <w:rFonts w:ascii="Calibri" w:hAnsi="Calibri"/>
        <w:szCs w:val="24"/>
      </w:rPr>
    </w:pPr>
    <w:r>
      <w:rPr>
        <w:rFonts w:ascii="Calibri" w:hAnsi="Calibri"/>
        <w:noProof/>
        <w:szCs w:val="24"/>
        <w:lang w:val="fr"/>
      </w:rPr>
      <w:drawing>
        <wp:anchor distT="0" distB="0" distL="114300" distR="114300" simplePos="0" relativeHeight="251656192" behindDoc="0" locked="0" layoutInCell="1" allowOverlap="1" wp14:anchorId="23ED7281" wp14:editId="674E8A50">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0354" w14:textId="77777777" w:rsidR="00C934DA" w:rsidRDefault="00C934DA" w:rsidP="00C934DA">
    <w:pPr>
      <w:pStyle w:val="Kopfzeile"/>
      <w:rPr>
        <w:rFonts w:asciiTheme="minorHAnsi" w:hAnsiTheme="minorHAnsi" w:cstheme="minorHAnsi"/>
        <w:color w:val="0092D0"/>
        <w:sz w:val="24"/>
        <w:szCs w:val="24"/>
      </w:rPr>
    </w:pPr>
  </w:p>
  <w:p w14:paraId="56805873" w14:textId="77777777" w:rsidR="00C934DA" w:rsidRDefault="00C934DA" w:rsidP="00C934DA">
    <w:pPr>
      <w:pStyle w:val="Kopfzeile"/>
      <w:rPr>
        <w:rFonts w:asciiTheme="minorHAnsi" w:hAnsiTheme="minorHAnsi" w:cstheme="minorHAnsi"/>
        <w:color w:val="0092D0"/>
        <w:sz w:val="24"/>
        <w:szCs w:val="24"/>
      </w:rPr>
    </w:pPr>
  </w:p>
  <w:p w14:paraId="14CE10B1" w14:textId="77777777" w:rsidR="00C934DA" w:rsidRDefault="00C934DA" w:rsidP="00C934DA">
    <w:pPr>
      <w:pStyle w:val="Kopfzeile"/>
      <w:rPr>
        <w:rFonts w:asciiTheme="minorHAnsi" w:hAnsiTheme="minorHAnsi" w:cstheme="minorHAnsi"/>
        <w:color w:val="0092D0"/>
        <w:sz w:val="24"/>
        <w:szCs w:val="24"/>
      </w:rPr>
    </w:pPr>
  </w:p>
  <w:p w14:paraId="406312C5" w14:textId="77777777" w:rsidR="00C934DA" w:rsidRDefault="00C934DA" w:rsidP="00C934DA">
    <w:pPr>
      <w:pStyle w:val="Kopfzeile"/>
      <w:rPr>
        <w:rFonts w:asciiTheme="minorHAnsi" w:hAnsiTheme="minorHAnsi" w:cstheme="minorHAnsi"/>
        <w:color w:val="0092D0"/>
        <w:sz w:val="24"/>
        <w:szCs w:val="24"/>
      </w:rPr>
    </w:pPr>
  </w:p>
  <w:p w14:paraId="33D3D972" w14:textId="77777777" w:rsidR="00C934DA" w:rsidRPr="00AB6F49" w:rsidRDefault="000016EC" w:rsidP="00C934DA">
    <w:pPr>
      <w:pStyle w:val="Kopfzeile"/>
      <w:rPr>
        <w:rFonts w:ascii="Calibri" w:hAnsi="Calibri"/>
        <w:b/>
        <w:szCs w:val="24"/>
      </w:rPr>
    </w:pPr>
    <w:r>
      <w:rPr>
        <w:rFonts w:asciiTheme="minorHAnsi" w:hAnsiTheme="minorHAnsi"/>
        <w:b/>
        <w:bCs/>
        <w:color w:val="003967"/>
        <w:sz w:val="36"/>
        <w:szCs w:val="24"/>
        <w:lang w:val="fr"/>
      </w:rPr>
      <w:t>Communiqué de presse</w:t>
    </w:r>
    <w:r>
      <w:rPr>
        <w:rFonts w:ascii="Calibri" w:hAnsi="Calibri"/>
        <w:b/>
        <w:bCs/>
        <w:noProof/>
        <w:szCs w:val="24"/>
        <w:lang w:val="fr"/>
      </w:rPr>
      <w:t xml:space="preserve"> </w:t>
    </w:r>
    <w:r>
      <w:rPr>
        <w:rFonts w:ascii="Calibri" w:hAnsi="Calibri"/>
        <w:noProof/>
        <w:szCs w:val="24"/>
        <w:lang w:val="fr"/>
      </w:rPr>
      <w:drawing>
        <wp:anchor distT="0" distB="0" distL="114300" distR="114300" simplePos="0" relativeHeight="251658240" behindDoc="0" locked="0" layoutInCell="1" allowOverlap="1" wp14:anchorId="1522B030" wp14:editId="6ECDDECD">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9C7FF"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849A8DA2">
      <w:start w:val="1"/>
      <w:numFmt w:val="bullet"/>
      <w:lvlText w:val=""/>
      <w:lvlJc w:val="left"/>
      <w:pPr>
        <w:ind w:left="720" w:hanging="360"/>
      </w:pPr>
      <w:rPr>
        <w:rFonts w:ascii="Symbol" w:hAnsi="Symbol" w:hint="default"/>
      </w:rPr>
    </w:lvl>
    <w:lvl w:ilvl="1" w:tplc="1B748CDA" w:tentative="1">
      <w:start w:val="1"/>
      <w:numFmt w:val="bullet"/>
      <w:lvlText w:val="o"/>
      <w:lvlJc w:val="left"/>
      <w:pPr>
        <w:ind w:left="1440" w:hanging="360"/>
      </w:pPr>
      <w:rPr>
        <w:rFonts w:ascii="Courier New" w:hAnsi="Courier New" w:cs="Courier New" w:hint="default"/>
      </w:rPr>
    </w:lvl>
    <w:lvl w:ilvl="2" w:tplc="EE0E2136" w:tentative="1">
      <w:start w:val="1"/>
      <w:numFmt w:val="bullet"/>
      <w:lvlText w:val=""/>
      <w:lvlJc w:val="left"/>
      <w:pPr>
        <w:ind w:left="2160" w:hanging="360"/>
      </w:pPr>
      <w:rPr>
        <w:rFonts w:ascii="Wingdings" w:hAnsi="Wingdings" w:hint="default"/>
      </w:rPr>
    </w:lvl>
    <w:lvl w:ilvl="3" w:tplc="66066D62" w:tentative="1">
      <w:start w:val="1"/>
      <w:numFmt w:val="bullet"/>
      <w:lvlText w:val=""/>
      <w:lvlJc w:val="left"/>
      <w:pPr>
        <w:ind w:left="2880" w:hanging="360"/>
      </w:pPr>
      <w:rPr>
        <w:rFonts w:ascii="Symbol" w:hAnsi="Symbol" w:hint="default"/>
      </w:rPr>
    </w:lvl>
    <w:lvl w:ilvl="4" w:tplc="DE920A6E" w:tentative="1">
      <w:start w:val="1"/>
      <w:numFmt w:val="bullet"/>
      <w:lvlText w:val="o"/>
      <w:lvlJc w:val="left"/>
      <w:pPr>
        <w:ind w:left="3600" w:hanging="360"/>
      </w:pPr>
      <w:rPr>
        <w:rFonts w:ascii="Courier New" w:hAnsi="Courier New" w:cs="Courier New" w:hint="default"/>
      </w:rPr>
    </w:lvl>
    <w:lvl w:ilvl="5" w:tplc="757C6FC4" w:tentative="1">
      <w:start w:val="1"/>
      <w:numFmt w:val="bullet"/>
      <w:lvlText w:val=""/>
      <w:lvlJc w:val="left"/>
      <w:pPr>
        <w:ind w:left="4320" w:hanging="360"/>
      </w:pPr>
      <w:rPr>
        <w:rFonts w:ascii="Wingdings" w:hAnsi="Wingdings" w:hint="default"/>
      </w:rPr>
    </w:lvl>
    <w:lvl w:ilvl="6" w:tplc="354C0FE4" w:tentative="1">
      <w:start w:val="1"/>
      <w:numFmt w:val="bullet"/>
      <w:lvlText w:val=""/>
      <w:lvlJc w:val="left"/>
      <w:pPr>
        <w:ind w:left="5040" w:hanging="360"/>
      </w:pPr>
      <w:rPr>
        <w:rFonts w:ascii="Symbol" w:hAnsi="Symbol" w:hint="default"/>
      </w:rPr>
    </w:lvl>
    <w:lvl w:ilvl="7" w:tplc="F8F442D8" w:tentative="1">
      <w:start w:val="1"/>
      <w:numFmt w:val="bullet"/>
      <w:lvlText w:val="o"/>
      <w:lvlJc w:val="left"/>
      <w:pPr>
        <w:ind w:left="5760" w:hanging="360"/>
      </w:pPr>
      <w:rPr>
        <w:rFonts w:ascii="Courier New" w:hAnsi="Courier New" w:cs="Courier New" w:hint="default"/>
      </w:rPr>
    </w:lvl>
    <w:lvl w:ilvl="8" w:tplc="AAE469C2" w:tentative="1">
      <w:start w:val="1"/>
      <w:numFmt w:val="bullet"/>
      <w:lvlText w:val=""/>
      <w:lvlJc w:val="left"/>
      <w:pPr>
        <w:ind w:left="6480" w:hanging="360"/>
      </w:pPr>
      <w:rPr>
        <w:rFonts w:ascii="Wingdings" w:hAnsi="Wingdings" w:hint="default"/>
      </w:rPr>
    </w:lvl>
  </w:abstractNum>
  <w:num w:numId="1" w16cid:durableId="45128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016EC"/>
    <w:rsid w:val="00015A80"/>
    <w:rsid w:val="00024BC2"/>
    <w:rsid w:val="00046E54"/>
    <w:rsid w:val="000514E0"/>
    <w:rsid w:val="0005785A"/>
    <w:rsid w:val="00060898"/>
    <w:rsid w:val="000E036F"/>
    <w:rsid w:val="000F5B6C"/>
    <w:rsid w:val="001535AB"/>
    <w:rsid w:val="00157998"/>
    <w:rsid w:val="001957EA"/>
    <w:rsid w:val="001A5964"/>
    <w:rsid w:val="001B390E"/>
    <w:rsid w:val="001C3041"/>
    <w:rsid w:val="001C78C7"/>
    <w:rsid w:val="001D24CB"/>
    <w:rsid w:val="001F1D92"/>
    <w:rsid w:val="001F3E88"/>
    <w:rsid w:val="00206083"/>
    <w:rsid w:val="002258AF"/>
    <w:rsid w:val="00230DDB"/>
    <w:rsid w:val="002313D5"/>
    <w:rsid w:val="00234BDD"/>
    <w:rsid w:val="00271E97"/>
    <w:rsid w:val="00273D73"/>
    <w:rsid w:val="00287224"/>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51C1E"/>
    <w:rsid w:val="0058675A"/>
    <w:rsid w:val="005D49C5"/>
    <w:rsid w:val="005D7B08"/>
    <w:rsid w:val="005E5146"/>
    <w:rsid w:val="005F763F"/>
    <w:rsid w:val="0060399E"/>
    <w:rsid w:val="006110DE"/>
    <w:rsid w:val="00653277"/>
    <w:rsid w:val="00656B59"/>
    <w:rsid w:val="00661CA0"/>
    <w:rsid w:val="006A6996"/>
    <w:rsid w:val="006B48CA"/>
    <w:rsid w:val="006E37E4"/>
    <w:rsid w:val="007007A7"/>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46343"/>
    <w:rsid w:val="008751B3"/>
    <w:rsid w:val="008F2EED"/>
    <w:rsid w:val="008F7ACE"/>
    <w:rsid w:val="00925A3B"/>
    <w:rsid w:val="00946EAC"/>
    <w:rsid w:val="00950F35"/>
    <w:rsid w:val="00956842"/>
    <w:rsid w:val="0097309F"/>
    <w:rsid w:val="00973316"/>
    <w:rsid w:val="009B4F18"/>
    <w:rsid w:val="009C53CD"/>
    <w:rsid w:val="009D0DEC"/>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D17321"/>
    <w:rsid w:val="00D31D90"/>
    <w:rsid w:val="00D743A7"/>
    <w:rsid w:val="00DB55AB"/>
    <w:rsid w:val="00DE3B8E"/>
    <w:rsid w:val="00E245B8"/>
    <w:rsid w:val="00E333D5"/>
    <w:rsid w:val="00E4437D"/>
    <w:rsid w:val="00E5429C"/>
    <w:rsid w:val="00E64D65"/>
    <w:rsid w:val="00E82C85"/>
    <w:rsid w:val="00E85FBA"/>
    <w:rsid w:val="00EC0CB6"/>
    <w:rsid w:val="00EC781D"/>
    <w:rsid w:val="00EF0802"/>
    <w:rsid w:val="00EF51B7"/>
    <w:rsid w:val="00F05FFA"/>
    <w:rsid w:val="00F54BBE"/>
    <w:rsid w:val="00F93B4D"/>
    <w:rsid w:val="00FA69C3"/>
    <w:rsid w:val="00FA74B9"/>
    <w:rsid w:val="00FB695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C80819"/>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Mentionnonrsolue1">
    <w:name w:val="Mention non résolue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 w:type="paragraph" w:styleId="berarbeitung">
    <w:name w:val="Revision"/>
    <w:hidden/>
    <w:uiPriority w:val="99"/>
    <w:semiHidden/>
    <w:rsid w:val="001535AB"/>
    <w:rPr>
      <w:rFonts w:ascii="Book Antiqua" w:hAnsi="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4024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10</cp:revision>
  <cp:lastPrinted>2016-03-23T17:15:00Z</cp:lastPrinted>
  <dcterms:created xsi:type="dcterms:W3CDTF">2023-07-13T11:59:00Z</dcterms:created>
  <dcterms:modified xsi:type="dcterms:W3CDTF">2023-08-17T06:51:00Z</dcterms:modified>
</cp:coreProperties>
</file>