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8B0B" w14:textId="77777777" w:rsidR="0075326F" w:rsidRDefault="007532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42424"/>
        </w:rPr>
      </w:pPr>
    </w:p>
    <w:p w14:paraId="57D71CBB" w14:textId="77777777" w:rsidR="0075326F" w:rsidRDefault="007532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42424"/>
        </w:rPr>
      </w:pPr>
    </w:p>
    <w:p w14:paraId="727615CF" w14:textId="77777777" w:rsidR="0075326F" w:rsidRDefault="007532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42424"/>
        </w:rPr>
      </w:pPr>
    </w:p>
    <w:p w14:paraId="372FAB46" w14:textId="77777777" w:rsidR="0075326F" w:rsidRPr="000D7D01" w:rsidRDefault="00E17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42424"/>
          <w:sz w:val="24"/>
          <w:szCs w:val="24"/>
          <w:lang w:val="it-CH"/>
        </w:rPr>
      </w:pPr>
      <w:r>
        <w:rPr>
          <w:color w:val="242424"/>
          <w:sz w:val="24"/>
          <w:szCs w:val="24"/>
          <w:lang w:val="it"/>
        </w:rPr>
        <w:t xml:space="preserve">Comunicato stampa - </w:t>
      </w:r>
      <w:proofErr w:type="spellStart"/>
      <w:r>
        <w:rPr>
          <w:color w:val="242424"/>
          <w:sz w:val="24"/>
          <w:szCs w:val="24"/>
          <w:lang w:val="it"/>
        </w:rPr>
        <w:t>Faulhaber</w:t>
      </w:r>
      <w:proofErr w:type="spellEnd"/>
      <w:r>
        <w:rPr>
          <w:color w:val="242424"/>
          <w:sz w:val="24"/>
          <w:szCs w:val="24"/>
          <w:lang w:val="it"/>
        </w:rPr>
        <w:t> SA</w:t>
      </w:r>
    </w:p>
    <w:p w14:paraId="3ACA66AF" w14:textId="77777777" w:rsidR="0075326F" w:rsidRPr="000D7D01" w:rsidRDefault="007532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242424"/>
          <w:sz w:val="32"/>
          <w:szCs w:val="32"/>
          <w:lang w:val="it-CH"/>
        </w:rPr>
      </w:pPr>
    </w:p>
    <w:p w14:paraId="01D221A4" w14:textId="77777777" w:rsidR="0075326F" w:rsidRPr="000D7D01" w:rsidRDefault="00E17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242424"/>
          <w:sz w:val="32"/>
          <w:szCs w:val="32"/>
          <w:lang w:val="it-CH"/>
        </w:rPr>
      </w:pPr>
      <w:proofErr w:type="spellStart"/>
      <w:r>
        <w:rPr>
          <w:b/>
          <w:bCs/>
          <w:color w:val="242424"/>
          <w:sz w:val="32"/>
          <w:szCs w:val="32"/>
          <w:lang w:val="it"/>
        </w:rPr>
        <w:t>Faulhaber</w:t>
      </w:r>
      <w:proofErr w:type="spellEnd"/>
      <w:r>
        <w:rPr>
          <w:b/>
          <w:bCs/>
          <w:color w:val="242424"/>
          <w:sz w:val="32"/>
          <w:szCs w:val="32"/>
          <w:lang w:val="it"/>
        </w:rPr>
        <w:t xml:space="preserve"> SA alla fiera SINDEX di Berna, in Svizzera </w:t>
      </w:r>
    </w:p>
    <w:p w14:paraId="756150CA" w14:textId="77777777" w:rsidR="00BF5310" w:rsidRPr="000D7D01" w:rsidRDefault="00E17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242424"/>
          <w:sz w:val="24"/>
          <w:szCs w:val="24"/>
          <w:lang w:val="it-CH"/>
        </w:rPr>
      </w:pPr>
      <w:r>
        <w:rPr>
          <w:b/>
          <w:bCs/>
          <w:color w:val="242424"/>
          <w:sz w:val="24"/>
          <w:szCs w:val="24"/>
          <w:lang w:val="it"/>
        </w:rPr>
        <w:t xml:space="preserve">Dal 5 al 7 settembre 2023 saranno presentate le più recenti tecniche di azionamento </w:t>
      </w:r>
    </w:p>
    <w:p w14:paraId="316548C7" w14:textId="77777777" w:rsidR="0075326F" w:rsidRPr="000D7D01" w:rsidRDefault="007532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242424"/>
          <w:lang w:val="it-CH"/>
        </w:rPr>
      </w:pPr>
    </w:p>
    <w:p w14:paraId="15A5BA5C" w14:textId="4578D3CA" w:rsidR="00130645" w:rsidRPr="000D7D01" w:rsidRDefault="00E174CF" w:rsidP="001306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242424"/>
          <w:lang w:val="it-CH"/>
        </w:rPr>
      </w:pPr>
      <w:r>
        <w:rPr>
          <w:b/>
          <w:bCs/>
          <w:color w:val="242424"/>
          <w:lang w:val="it-CH"/>
        </w:rPr>
        <w:t>1</w:t>
      </w:r>
      <w:r>
        <w:rPr>
          <w:b/>
          <w:bCs/>
          <w:color w:val="242424"/>
          <w:lang w:val="it"/>
        </w:rPr>
        <w:t xml:space="preserve"> settembre 2023 - </w:t>
      </w:r>
      <w:proofErr w:type="spellStart"/>
      <w:r>
        <w:rPr>
          <w:b/>
          <w:bCs/>
          <w:color w:val="242424"/>
          <w:lang w:val="it"/>
        </w:rPr>
        <w:t>Faulhaber</w:t>
      </w:r>
      <w:proofErr w:type="spellEnd"/>
      <w:r>
        <w:rPr>
          <w:b/>
          <w:bCs/>
          <w:color w:val="242424"/>
          <w:lang w:val="it"/>
        </w:rPr>
        <w:t xml:space="preserve"> SA, uno dei maggiori produttori di azionamenti in Svizzera, partecipa alla SINDEX di Berna sin dalla prima edizione tenutasi nel 2012. Dal 5 </w:t>
      </w:r>
      <w:r>
        <w:rPr>
          <w:b/>
          <w:bCs/>
          <w:color w:val="242424"/>
          <w:lang w:val="it"/>
        </w:rPr>
        <w:t xml:space="preserve">al 7 settembre, </w:t>
      </w:r>
      <w:proofErr w:type="spellStart"/>
      <w:r>
        <w:rPr>
          <w:b/>
          <w:bCs/>
          <w:color w:val="242424"/>
          <w:lang w:val="it"/>
        </w:rPr>
        <w:t>Faulhaber</w:t>
      </w:r>
      <w:proofErr w:type="spellEnd"/>
      <w:r>
        <w:rPr>
          <w:b/>
          <w:bCs/>
          <w:color w:val="242424"/>
          <w:lang w:val="it"/>
        </w:rPr>
        <w:t> SA presenterà ancora una volta le più recenti tecniche di azionamento, che sono state impiegate anche nei robot per le spedizioni su Marte. Per i prodotti presentati nell'edizione 2023 il focus sarà sugli attuatori lineari, utiliz</w:t>
      </w:r>
      <w:r>
        <w:rPr>
          <w:b/>
          <w:bCs/>
          <w:color w:val="242424"/>
          <w:lang w:val="it"/>
        </w:rPr>
        <w:t xml:space="preserve">zati principalmente per applicazioni ottiche e fotoniche, nell'automazione e nelle apparecchiature mediche e di laboratorio, nonché </w:t>
      </w:r>
      <w:r w:rsidR="000D7D01">
        <w:rPr>
          <w:b/>
          <w:bCs/>
          <w:color w:val="242424"/>
          <w:lang w:val="it"/>
        </w:rPr>
        <w:t>sui</w:t>
      </w:r>
      <w:r>
        <w:rPr>
          <w:b/>
          <w:bCs/>
          <w:color w:val="242424"/>
          <w:lang w:val="it"/>
        </w:rPr>
        <w:t xml:space="preserve"> nuovi controlli di posizione</w:t>
      </w:r>
      <w:r w:rsidR="000D7D01">
        <w:rPr>
          <w:b/>
          <w:bCs/>
          <w:color w:val="242424"/>
          <w:lang w:val="it"/>
        </w:rPr>
        <w:t xml:space="preserve"> MC3603.</w:t>
      </w:r>
      <w:r>
        <w:rPr>
          <w:b/>
          <w:bCs/>
          <w:color w:val="242424"/>
          <w:lang w:val="it"/>
        </w:rPr>
        <w:t xml:space="preserve"> </w:t>
      </w:r>
    </w:p>
    <w:p w14:paraId="11EB1A84" w14:textId="77777777" w:rsidR="00273E8C" w:rsidRPr="000D7D01" w:rsidRDefault="00273E8C" w:rsidP="001306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242424"/>
          <w:lang w:val="it-CH"/>
        </w:rPr>
      </w:pPr>
    </w:p>
    <w:p w14:paraId="0364EB2F" w14:textId="77777777" w:rsidR="003A328B" w:rsidRPr="000D7D01" w:rsidRDefault="00E174CF" w:rsidP="005D1C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42424"/>
          <w:lang w:val="it-CH"/>
        </w:rPr>
      </w:pPr>
      <w:r>
        <w:rPr>
          <w:color w:val="242424"/>
          <w:lang w:val="it"/>
        </w:rPr>
        <w:t xml:space="preserve">Ci siamo quasi: a Berna dal 5 al 7 settembre 2023 il focus sarà sull'innovazione e la tecnologia. SINDEX è una delle maggiori fiere per l'automazione industriale, l'elettronica e la tecnologia in Svizzera. Dalla sua creazione, questo salone è diventato un </w:t>
      </w:r>
      <w:r>
        <w:rPr>
          <w:color w:val="242424"/>
          <w:lang w:val="it"/>
        </w:rPr>
        <w:t xml:space="preserve">luogo di incontro centrale per esperti del settore, ingegneri ed aziende. Questa manifestazione offre una piattaforma per lo scambio di conoscenze, idee e innovazioni e contribuisce a promuovere lo sviluppo tecnologico dell'industria svizzera. Anche </w:t>
      </w:r>
      <w:proofErr w:type="spellStart"/>
      <w:r>
        <w:rPr>
          <w:color w:val="242424"/>
          <w:lang w:val="it"/>
        </w:rPr>
        <w:t>Faulha</w:t>
      </w:r>
      <w:r>
        <w:rPr>
          <w:color w:val="242424"/>
          <w:lang w:val="it"/>
        </w:rPr>
        <w:t>ber</w:t>
      </w:r>
      <w:proofErr w:type="spellEnd"/>
      <w:r>
        <w:rPr>
          <w:color w:val="242424"/>
          <w:lang w:val="it"/>
        </w:rPr>
        <w:t xml:space="preserve"> SA, in quanto espositore che sviluppa e produce i propri prodotti in Svizzera, parteciperà alla fiera per rafforzare lo scambio di conoscenze, idee e «best practice» all'interno del mondo industriale. </w:t>
      </w:r>
    </w:p>
    <w:p w14:paraId="519F2A83" w14:textId="77777777" w:rsidR="003A328B" w:rsidRPr="000D7D01" w:rsidRDefault="003A328B" w:rsidP="005D1C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42424"/>
          <w:lang w:val="it-CH"/>
        </w:rPr>
      </w:pPr>
    </w:p>
    <w:p w14:paraId="622EC585" w14:textId="146CCDF0" w:rsidR="005D1C05" w:rsidRPr="000D7D01" w:rsidRDefault="00E174CF" w:rsidP="005D1C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42424"/>
          <w:lang w:val="it-CH"/>
        </w:rPr>
      </w:pPr>
      <w:r>
        <w:rPr>
          <w:color w:val="242424"/>
          <w:lang w:val="it"/>
        </w:rPr>
        <w:t xml:space="preserve">Rolf Leitner, direttore </w:t>
      </w:r>
      <w:r w:rsidR="000D7D01">
        <w:rPr>
          <w:color w:val="242424"/>
          <w:lang w:val="it"/>
        </w:rPr>
        <w:t>vendita</w:t>
      </w:r>
      <w:r>
        <w:rPr>
          <w:color w:val="242424"/>
          <w:lang w:val="it"/>
        </w:rPr>
        <w:t xml:space="preserve"> di </w:t>
      </w:r>
      <w:proofErr w:type="spellStart"/>
      <w:r>
        <w:rPr>
          <w:color w:val="242424"/>
          <w:lang w:val="it"/>
        </w:rPr>
        <w:t>Faulhaber</w:t>
      </w:r>
      <w:proofErr w:type="spellEnd"/>
      <w:r>
        <w:rPr>
          <w:color w:val="242424"/>
          <w:lang w:val="it"/>
        </w:rPr>
        <w:t xml:space="preserve"> SA, è entusiasta di questa partecipazione: «Per noi la fiera è un'occasione importante per presentarci in questo contesto ed ampliare la visibilità della nostra gamma di prodotti. La fiera ci permette di consolidare i legami con i nostri clienti </w:t>
      </w:r>
      <w:r>
        <w:rPr>
          <w:color w:val="242424"/>
          <w:lang w:val="it"/>
        </w:rPr>
        <w:t>esistenti e di acquisire nuovi contatti in queste aree di applicazione. La tendenza attuale mostra che dopo la pandemia il desiderio di incontrarsi di persona (faccia a faccia) è tornato a crescere con forza e che le fiere sono una piattaforma essenziale i</w:t>
      </w:r>
      <w:r>
        <w:rPr>
          <w:color w:val="242424"/>
          <w:lang w:val="it"/>
        </w:rPr>
        <w:t xml:space="preserve">n tal senso». </w:t>
      </w:r>
    </w:p>
    <w:p w14:paraId="375C68AB" w14:textId="77777777" w:rsidR="00457095" w:rsidRPr="000D7D01" w:rsidRDefault="00457095" w:rsidP="001306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bCs/>
          <w:color w:val="242424"/>
          <w:lang w:val="it-CH"/>
        </w:rPr>
      </w:pPr>
    </w:p>
    <w:p w14:paraId="6F282A6E" w14:textId="77777777" w:rsidR="006A6D94" w:rsidRPr="000D7D01" w:rsidRDefault="00E174CF" w:rsidP="001306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bCs/>
          <w:color w:val="242424"/>
          <w:lang w:val="it-CH"/>
        </w:rPr>
      </w:pPr>
      <w:r>
        <w:rPr>
          <w:b/>
          <w:bCs/>
          <w:color w:val="242424"/>
          <w:lang w:val="it"/>
        </w:rPr>
        <w:t xml:space="preserve">Cosa presenterà </w:t>
      </w:r>
      <w:proofErr w:type="spellStart"/>
      <w:r>
        <w:rPr>
          <w:b/>
          <w:bCs/>
          <w:color w:val="242424"/>
          <w:lang w:val="it"/>
        </w:rPr>
        <w:t>Faulhaber</w:t>
      </w:r>
      <w:proofErr w:type="spellEnd"/>
      <w:r>
        <w:rPr>
          <w:b/>
          <w:bCs/>
          <w:color w:val="242424"/>
          <w:lang w:val="it"/>
        </w:rPr>
        <w:t> SA alla SINDEX 2023?</w:t>
      </w:r>
    </w:p>
    <w:p w14:paraId="72F0B4A5" w14:textId="77777777" w:rsidR="0075326F" w:rsidRPr="000D7D01" w:rsidRDefault="00E17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42424"/>
          <w:lang w:val="it-CH"/>
        </w:rPr>
      </w:pPr>
      <w:r>
        <w:rPr>
          <w:color w:val="242424"/>
          <w:lang w:val="it"/>
        </w:rPr>
        <w:t xml:space="preserve">All'edizione di quest'anno la proposta di </w:t>
      </w:r>
      <w:proofErr w:type="spellStart"/>
      <w:r>
        <w:rPr>
          <w:color w:val="242424"/>
          <w:lang w:val="it"/>
        </w:rPr>
        <w:t>Faulhaber</w:t>
      </w:r>
      <w:proofErr w:type="spellEnd"/>
      <w:r>
        <w:rPr>
          <w:color w:val="242424"/>
          <w:lang w:val="it"/>
        </w:rPr>
        <w:t> SA si incentrerà sui nuovi attuatori lineari e sui nuovi controlli di posizione, nonché su prodotti ed esempi applicativi per il mercato dell</w:t>
      </w:r>
      <w:r>
        <w:rPr>
          <w:color w:val="242424"/>
          <w:lang w:val="it"/>
        </w:rPr>
        <w:t>a robotica nell'</w:t>
      </w:r>
      <w:proofErr w:type="spellStart"/>
      <w:r>
        <w:rPr>
          <w:color w:val="242424"/>
          <w:lang w:val="it"/>
        </w:rPr>
        <w:t>intralogistica</w:t>
      </w:r>
      <w:proofErr w:type="spellEnd"/>
      <w:r>
        <w:rPr>
          <w:color w:val="242424"/>
          <w:lang w:val="it"/>
        </w:rPr>
        <w:t xml:space="preserve">. Il team svizzero darà visibilità anche ad altri prodotti nel campo delle soluzioni di azionamento in miniatura e micro. In ambito tecnologico le dimostrazioni dal vivo sono più apprezzate che mai. La fiera rappresenta anche </w:t>
      </w:r>
      <w:r>
        <w:rPr>
          <w:color w:val="242424"/>
          <w:lang w:val="it"/>
        </w:rPr>
        <w:t xml:space="preserve">un'occasione di confronto con potenziali clienti per parlare di speciali prodotti su misura, per cui </w:t>
      </w:r>
      <w:proofErr w:type="spellStart"/>
      <w:r>
        <w:rPr>
          <w:color w:val="242424"/>
          <w:lang w:val="it"/>
        </w:rPr>
        <w:t>Faulhaber</w:t>
      </w:r>
      <w:proofErr w:type="spellEnd"/>
      <w:r>
        <w:rPr>
          <w:color w:val="242424"/>
          <w:lang w:val="it"/>
        </w:rPr>
        <w:t xml:space="preserve"> SA è riuscita a costruirsi una solida reputazione. Un altro punto focale dell'edizione di quest'anno sarà la presentazione di </w:t>
      </w:r>
      <w:proofErr w:type="spellStart"/>
      <w:r>
        <w:rPr>
          <w:color w:val="242424"/>
          <w:lang w:val="it"/>
        </w:rPr>
        <w:t>Faulhaber</w:t>
      </w:r>
      <w:proofErr w:type="spellEnd"/>
      <w:r>
        <w:rPr>
          <w:color w:val="242424"/>
          <w:lang w:val="it"/>
        </w:rPr>
        <w:t> SA come a</w:t>
      </w:r>
      <w:r>
        <w:rPr>
          <w:color w:val="242424"/>
          <w:lang w:val="it"/>
        </w:rPr>
        <w:t xml:space="preserve">zienda completamente svizzera, in seguito alla fusione nel luglio 2023 delle quattro sedi presenti sul territorio elvetico. </w:t>
      </w:r>
    </w:p>
    <w:p w14:paraId="174F135B" w14:textId="77777777" w:rsidR="0075326F" w:rsidRPr="000D7D01" w:rsidRDefault="007532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42424"/>
          <w:lang w:val="it-CH"/>
        </w:rPr>
      </w:pPr>
    </w:p>
    <w:p w14:paraId="4FA655CF" w14:textId="77777777" w:rsidR="0075326F" w:rsidRPr="000D7D01" w:rsidRDefault="00E17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bCs/>
          <w:color w:val="242424"/>
          <w:lang w:val="it-CH"/>
        </w:rPr>
      </w:pPr>
      <w:r>
        <w:rPr>
          <w:b/>
          <w:bCs/>
          <w:color w:val="242424"/>
          <w:lang w:val="it"/>
        </w:rPr>
        <w:t xml:space="preserve">Informazioni su </w:t>
      </w:r>
      <w:proofErr w:type="spellStart"/>
      <w:r>
        <w:rPr>
          <w:b/>
          <w:bCs/>
          <w:color w:val="242424"/>
          <w:lang w:val="it"/>
        </w:rPr>
        <w:t>Faulhaber</w:t>
      </w:r>
      <w:proofErr w:type="spellEnd"/>
      <w:r>
        <w:rPr>
          <w:b/>
          <w:bCs/>
          <w:color w:val="242424"/>
          <w:lang w:val="it"/>
        </w:rPr>
        <w:t xml:space="preserve"> SA: </w:t>
      </w:r>
    </w:p>
    <w:p w14:paraId="3B36D88A" w14:textId="39F3EB69" w:rsidR="0075326F" w:rsidRPr="000D7D01" w:rsidRDefault="00E174CF" w:rsidP="00D831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42424"/>
          <w:lang w:val="it-CH"/>
        </w:rPr>
      </w:pPr>
      <w:r>
        <w:rPr>
          <w:color w:val="242424"/>
          <w:lang w:val="it"/>
        </w:rPr>
        <w:t xml:space="preserve">La sede centrale di </w:t>
      </w:r>
      <w:proofErr w:type="spellStart"/>
      <w:r>
        <w:rPr>
          <w:color w:val="242424"/>
          <w:lang w:val="it"/>
        </w:rPr>
        <w:t>Faulhaber</w:t>
      </w:r>
      <w:proofErr w:type="spellEnd"/>
      <w:r>
        <w:rPr>
          <w:color w:val="242424"/>
          <w:lang w:val="it"/>
        </w:rPr>
        <w:t xml:space="preserve"> è stata fondata nel 1947 a </w:t>
      </w:r>
      <w:proofErr w:type="spellStart"/>
      <w:r>
        <w:rPr>
          <w:color w:val="242424"/>
          <w:lang w:val="it"/>
        </w:rPr>
        <w:t>Schönaich</w:t>
      </w:r>
      <w:proofErr w:type="spellEnd"/>
      <w:r>
        <w:rPr>
          <w:color w:val="242424"/>
          <w:lang w:val="it"/>
        </w:rPr>
        <w:t xml:space="preserve">, nei pressi di Stoccarda, in Germania. La sua affiliata </w:t>
      </w:r>
      <w:proofErr w:type="spellStart"/>
      <w:r>
        <w:rPr>
          <w:color w:val="242424"/>
          <w:lang w:val="it"/>
        </w:rPr>
        <w:t>Faulhaber</w:t>
      </w:r>
      <w:proofErr w:type="spellEnd"/>
      <w:r>
        <w:rPr>
          <w:color w:val="242424"/>
          <w:lang w:val="it"/>
        </w:rPr>
        <w:t> SA produce in Svizzera da oltre 60 anni, a Croglio (in Canton Ticino) e a La</w:t>
      </w:r>
      <w:r w:rsidR="000D7D01">
        <w:rPr>
          <w:color w:val="242424"/>
          <w:lang w:val="it"/>
        </w:rPr>
        <w:t xml:space="preserve"> </w:t>
      </w:r>
      <w:r>
        <w:rPr>
          <w:color w:val="242424"/>
          <w:lang w:val="it"/>
        </w:rPr>
        <w:t>Chaux-de-</w:t>
      </w:r>
      <w:proofErr w:type="spellStart"/>
      <w:r>
        <w:rPr>
          <w:color w:val="242424"/>
          <w:lang w:val="it"/>
        </w:rPr>
        <w:t>Fonds</w:t>
      </w:r>
      <w:proofErr w:type="spellEnd"/>
      <w:r>
        <w:rPr>
          <w:color w:val="242424"/>
          <w:lang w:val="it"/>
        </w:rPr>
        <w:t xml:space="preserve"> (Cantone di Neuchâtel). </w:t>
      </w:r>
      <w:proofErr w:type="spellStart"/>
      <w:r>
        <w:rPr>
          <w:color w:val="242424"/>
          <w:lang w:val="it"/>
        </w:rPr>
        <w:t>Faulhaber</w:t>
      </w:r>
      <w:proofErr w:type="spellEnd"/>
      <w:r>
        <w:rPr>
          <w:color w:val="242424"/>
          <w:lang w:val="it"/>
        </w:rPr>
        <w:t> SA impiega attualmente 450 persone che sviluppano e producono u</w:t>
      </w:r>
      <w:r>
        <w:rPr>
          <w:color w:val="242424"/>
          <w:lang w:val="it"/>
        </w:rPr>
        <w:t>n’ampia varietà di tecnologie per motori, riduttori e tecnologie di azionamento lineare</w:t>
      </w:r>
      <w:r w:rsidR="000D7D01">
        <w:rPr>
          <w:color w:val="242424"/>
          <w:lang w:val="it"/>
        </w:rPr>
        <w:t>.</w:t>
      </w:r>
      <w:r>
        <w:rPr>
          <w:color w:val="242424"/>
          <w:lang w:val="it"/>
        </w:rPr>
        <w:t xml:space="preserve"> Gran parte dei componenti e dei sistemi di azionamento prodotti in Canton Ticino e nella Svizzera occidentale è destinata a rinomate aziende svizzere specializzate nel</w:t>
      </w:r>
      <w:r>
        <w:rPr>
          <w:color w:val="242424"/>
          <w:lang w:val="it"/>
        </w:rPr>
        <w:t>la produzione di apparecchiature medicali e da laboratorio, dispositivi ottici, nonché sistemi di automazione e robotici.</w:t>
      </w:r>
    </w:p>
    <w:p w14:paraId="421E0704" w14:textId="77777777" w:rsidR="0075326F" w:rsidRPr="000D7D01" w:rsidRDefault="007532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42424"/>
          <w:lang w:val="it-CH"/>
        </w:rPr>
      </w:pPr>
    </w:p>
    <w:p w14:paraId="14FFF8FA" w14:textId="77777777" w:rsidR="0075326F" w:rsidRPr="000D7D01" w:rsidRDefault="0075326F">
      <w:pPr>
        <w:spacing w:line="300" w:lineRule="auto"/>
        <w:rPr>
          <w:lang w:val="it-CH"/>
        </w:rPr>
      </w:pPr>
    </w:p>
    <w:tbl>
      <w:tblPr>
        <w:tblStyle w:val="a"/>
        <w:tblW w:w="8964" w:type="dxa"/>
        <w:tblInd w:w="10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12"/>
        <w:gridCol w:w="4252"/>
      </w:tblGrid>
      <w:tr w:rsidR="00E36268" w14:paraId="3C0243F6" w14:textId="77777777">
        <w:trPr>
          <w:cantSplit/>
        </w:trPr>
        <w:tc>
          <w:tcPr>
            <w:tcW w:w="4712" w:type="dxa"/>
          </w:tcPr>
          <w:p w14:paraId="3AFF3E1A" w14:textId="77777777" w:rsidR="0075326F" w:rsidRPr="000D7D01" w:rsidRDefault="00E174CF">
            <w:pPr>
              <w:spacing w:before="60" w:after="60"/>
              <w:ind w:left="-108"/>
              <w:rPr>
                <w:rFonts w:ascii="Calibri" w:eastAsia="Calibri" w:hAnsi="Calibri" w:cs="Calibri"/>
                <w:b/>
                <w:lang w:val="it-CH"/>
              </w:rPr>
            </w:pPr>
            <w:r>
              <w:rPr>
                <w:rFonts w:ascii="Calibri" w:eastAsia="Calibri" w:hAnsi="Calibri" w:cs="Calibri"/>
                <w:b/>
                <w:bCs/>
                <w:lang w:val="it"/>
              </w:rPr>
              <w:t>Contatto stampa (Svizzera)</w:t>
            </w:r>
          </w:p>
          <w:p w14:paraId="6CFE3685" w14:textId="77777777" w:rsidR="0075326F" w:rsidRPr="000D7D01" w:rsidRDefault="00E174CF">
            <w:pPr>
              <w:ind w:left="-108"/>
              <w:rPr>
                <w:rFonts w:ascii="Calibri" w:eastAsia="Calibri" w:hAnsi="Calibri" w:cs="Calibri"/>
                <w:lang w:val="it-CH"/>
              </w:rPr>
            </w:pPr>
            <w:r>
              <w:rPr>
                <w:rFonts w:ascii="Calibri" w:eastAsia="Calibri" w:hAnsi="Calibri" w:cs="Calibri"/>
                <w:lang w:val="it"/>
              </w:rPr>
              <w:t xml:space="preserve">FAULHABER SA </w:t>
            </w:r>
          </w:p>
          <w:p w14:paraId="6F7E8CAA" w14:textId="77777777" w:rsidR="0075326F" w:rsidRPr="000D7D01" w:rsidRDefault="00E174CF">
            <w:pPr>
              <w:ind w:left="-108"/>
              <w:rPr>
                <w:rFonts w:ascii="Calibri" w:eastAsia="Calibri" w:hAnsi="Calibri" w:cs="Calibri"/>
                <w:lang w:val="it-CH"/>
              </w:rPr>
            </w:pPr>
            <w:r>
              <w:rPr>
                <w:rFonts w:ascii="Calibri" w:eastAsia="Calibri" w:hAnsi="Calibri" w:cs="Calibri"/>
                <w:lang w:val="it"/>
              </w:rPr>
              <w:t>Ann-Kristin Hage-Ripamonti – Marketing</w:t>
            </w:r>
          </w:p>
          <w:p w14:paraId="64E75BCD" w14:textId="77777777" w:rsidR="0075326F" w:rsidRPr="000D7D01" w:rsidRDefault="00E174CF">
            <w:pPr>
              <w:ind w:left="-108"/>
              <w:rPr>
                <w:rFonts w:ascii="Calibri" w:eastAsia="Calibri" w:hAnsi="Calibri" w:cs="Calibri"/>
                <w:lang w:val="it-CH"/>
              </w:rPr>
            </w:pPr>
            <w:r>
              <w:rPr>
                <w:rFonts w:ascii="Calibri" w:eastAsia="Calibri" w:hAnsi="Calibri" w:cs="Calibri"/>
                <w:lang w:val="it"/>
              </w:rPr>
              <w:t>6980 Croglio</w:t>
            </w:r>
          </w:p>
          <w:p w14:paraId="1AB9C607" w14:textId="77777777" w:rsidR="0075326F" w:rsidRPr="000D7D01" w:rsidRDefault="00E174CF">
            <w:pPr>
              <w:ind w:left="-108"/>
              <w:rPr>
                <w:rFonts w:ascii="Calibri" w:eastAsia="Calibri" w:hAnsi="Calibri" w:cs="Calibri"/>
                <w:lang w:val="it-CH"/>
              </w:rPr>
            </w:pPr>
            <w:r>
              <w:rPr>
                <w:rFonts w:ascii="Calibri" w:eastAsia="Calibri" w:hAnsi="Calibri" w:cs="Calibri"/>
                <w:lang w:val="it"/>
              </w:rPr>
              <w:t>Svizzera</w:t>
            </w:r>
          </w:p>
          <w:p w14:paraId="63EECC5D" w14:textId="77777777" w:rsidR="0075326F" w:rsidRPr="000D7D01" w:rsidRDefault="0075326F">
            <w:pPr>
              <w:ind w:left="-108"/>
              <w:rPr>
                <w:rFonts w:ascii="Calibri" w:eastAsia="Calibri" w:hAnsi="Calibri" w:cs="Calibri"/>
                <w:lang w:val="it-CH"/>
              </w:rPr>
            </w:pPr>
          </w:p>
          <w:p w14:paraId="5B22F31C" w14:textId="77777777" w:rsidR="0075326F" w:rsidRPr="000D7D01" w:rsidRDefault="00E174CF">
            <w:pPr>
              <w:ind w:left="-108"/>
              <w:rPr>
                <w:rFonts w:ascii="Calibri" w:eastAsia="Calibri" w:hAnsi="Calibri" w:cs="Calibri"/>
                <w:lang w:val="it-CH"/>
              </w:rPr>
            </w:pPr>
            <w:r>
              <w:rPr>
                <w:rFonts w:ascii="Calibri" w:eastAsia="Calibri" w:hAnsi="Calibri" w:cs="Calibri"/>
                <w:lang w:val="it"/>
              </w:rPr>
              <w:t xml:space="preserve">T +41 91 61 13 239 · F +41 </w:t>
            </w:r>
            <w:r>
              <w:rPr>
                <w:rFonts w:ascii="Calibri" w:eastAsia="Calibri" w:hAnsi="Calibri" w:cs="Calibri"/>
                <w:lang w:val="it"/>
              </w:rPr>
              <w:t>91 611 31 10</w:t>
            </w:r>
          </w:p>
          <w:p w14:paraId="66D56584" w14:textId="77777777" w:rsidR="0075326F" w:rsidRPr="000D7D01" w:rsidRDefault="00E174CF">
            <w:pPr>
              <w:ind w:left="-108"/>
              <w:rPr>
                <w:rFonts w:ascii="Calibri" w:eastAsia="Calibri" w:hAnsi="Calibri" w:cs="Calibri"/>
                <w:lang w:val="it-CH"/>
              </w:rPr>
            </w:pPr>
            <w:r>
              <w:rPr>
                <w:rFonts w:ascii="Calibri" w:eastAsia="Calibri" w:hAnsi="Calibri" w:cs="Calibri"/>
                <w:lang w:val="it"/>
              </w:rPr>
              <w:t>marketing@faulhaber.ch</w:t>
            </w:r>
          </w:p>
          <w:p w14:paraId="23A46BD2" w14:textId="77777777" w:rsidR="0075326F" w:rsidRPr="000D7D01" w:rsidRDefault="0075326F">
            <w:pPr>
              <w:ind w:left="-108"/>
              <w:rPr>
                <w:rFonts w:ascii="Calibri" w:eastAsia="Calibri" w:hAnsi="Calibri" w:cs="Calibri"/>
                <w:lang w:val="it-CH"/>
              </w:rPr>
            </w:pPr>
          </w:p>
        </w:tc>
        <w:tc>
          <w:tcPr>
            <w:tcW w:w="4252" w:type="dxa"/>
          </w:tcPr>
          <w:p w14:paraId="75C91C38" w14:textId="77777777" w:rsidR="0075326F" w:rsidRPr="000D7D01" w:rsidRDefault="00E174CF">
            <w:pPr>
              <w:spacing w:before="60" w:after="60"/>
              <w:ind w:left="-108"/>
              <w:rPr>
                <w:rFonts w:ascii="Calibri" w:eastAsia="Calibri" w:hAnsi="Calibri" w:cs="Calibri"/>
                <w:b/>
                <w:lang w:val="it-CH"/>
              </w:rPr>
            </w:pPr>
            <w:r>
              <w:rPr>
                <w:rFonts w:ascii="Calibri" w:eastAsia="Calibri" w:hAnsi="Calibri" w:cs="Calibri"/>
                <w:b/>
                <w:bCs/>
                <w:lang w:val="it"/>
              </w:rPr>
              <w:t>Contatto stampa (Germania + internazionale)</w:t>
            </w:r>
          </w:p>
          <w:p w14:paraId="3F4C94BE" w14:textId="77777777" w:rsidR="0075326F" w:rsidRDefault="00E174CF">
            <w:pPr>
              <w:ind w:lef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it"/>
              </w:rPr>
              <w:t xml:space="preserve">Dr. Fritz </w:t>
            </w:r>
            <w:proofErr w:type="spellStart"/>
            <w:r>
              <w:rPr>
                <w:rFonts w:ascii="Calibri" w:eastAsia="Calibri" w:hAnsi="Calibri" w:cs="Calibri"/>
                <w:lang w:val="it"/>
              </w:rPr>
              <w:t>Faulhaber</w:t>
            </w:r>
            <w:proofErr w:type="spellEnd"/>
            <w:r>
              <w:rPr>
                <w:rFonts w:ascii="Calibri" w:eastAsia="Calibri" w:hAnsi="Calibri" w:cs="Calibri"/>
                <w:lang w:val="it"/>
              </w:rPr>
              <w:t xml:space="preserve"> GmbH &amp; Co. </w:t>
            </w:r>
            <w:r w:rsidRPr="000D7D01">
              <w:rPr>
                <w:rFonts w:ascii="Calibri" w:eastAsia="Calibri" w:hAnsi="Calibri" w:cs="Calibri"/>
              </w:rPr>
              <w:t xml:space="preserve">KG </w:t>
            </w:r>
          </w:p>
          <w:p w14:paraId="77F3155C" w14:textId="77777777" w:rsidR="0075326F" w:rsidRDefault="00E174CF">
            <w:pPr>
              <w:ind w:left="-108"/>
              <w:rPr>
                <w:rFonts w:ascii="Calibri" w:eastAsia="Calibri" w:hAnsi="Calibri" w:cs="Calibri"/>
              </w:rPr>
            </w:pPr>
            <w:r w:rsidRPr="000D7D01">
              <w:rPr>
                <w:rFonts w:ascii="Calibri" w:eastAsia="Calibri" w:hAnsi="Calibri" w:cs="Calibri"/>
              </w:rPr>
              <w:t xml:space="preserve">Kristina Wolff – Marketing </w:t>
            </w:r>
          </w:p>
          <w:p w14:paraId="4387708B" w14:textId="77777777" w:rsidR="0075326F" w:rsidRDefault="00E174CF">
            <w:pPr>
              <w:ind w:left="-108"/>
              <w:rPr>
                <w:rFonts w:ascii="Calibri" w:eastAsia="Calibri" w:hAnsi="Calibri" w:cs="Calibri"/>
              </w:rPr>
            </w:pPr>
            <w:r w:rsidRPr="000D7D01">
              <w:rPr>
                <w:rFonts w:ascii="Calibri" w:eastAsia="Calibri" w:hAnsi="Calibri" w:cs="Calibri"/>
              </w:rPr>
              <w:t>Faulhaberstrasse 1 · 71101 Schönaich</w:t>
            </w:r>
          </w:p>
          <w:p w14:paraId="3DF563BB" w14:textId="77777777" w:rsidR="0075326F" w:rsidRDefault="00E174CF">
            <w:pPr>
              <w:ind w:lef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it"/>
              </w:rPr>
              <w:t>Germania</w:t>
            </w:r>
          </w:p>
          <w:p w14:paraId="09FFD19B" w14:textId="77777777" w:rsidR="0075326F" w:rsidRDefault="0075326F">
            <w:pPr>
              <w:ind w:left="-108"/>
              <w:rPr>
                <w:rFonts w:ascii="Calibri" w:eastAsia="Calibri" w:hAnsi="Calibri" w:cs="Calibri"/>
              </w:rPr>
            </w:pPr>
          </w:p>
          <w:p w14:paraId="3618E487" w14:textId="77777777" w:rsidR="0075326F" w:rsidRDefault="00E174CF">
            <w:pPr>
              <w:ind w:lef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it"/>
              </w:rPr>
              <w:t xml:space="preserve">T +49 7031 638-148 · F +49 7031 638-8148 </w:t>
            </w:r>
          </w:p>
          <w:p w14:paraId="7403D1E0" w14:textId="77777777" w:rsidR="0075326F" w:rsidRDefault="00E174CF">
            <w:pPr>
              <w:ind w:lef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it"/>
              </w:rPr>
              <w:t>redaktion@faulhaber.com</w:t>
            </w:r>
          </w:p>
          <w:p w14:paraId="51977F7A" w14:textId="77777777" w:rsidR="0075326F" w:rsidRDefault="0075326F">
            <w:pPr>
              <w:ind w:left="-108"/>
              <w:rPr>
                <w:rFonts w:ascii="Calibri" w:eastAsia="Calibri" w:hAnsi="Calibri" w:cs="Calibri"/>
                <w:b/>
              </w:rPr>
            </w:pPr>
          </w:p>
        </w:tc>
      </w:tr>
    </w:tbl>
    <w:p w14:paraId="3DF609A3" w14:textId="77777777" w:rsidR="0075326F" w:rsidRPr="00ED1282" w:rsidRDefault="0075326F" w:rsidP="00ED1282">
      <w:pPr>
        <w:spacing w:after="0" w:line="240" w:lineRule="auto"/>
        <w:rPr>
          <w:i/>
          <w:color w:val="7F7F7F"/>
        </w:rPr>
      </w:pPr>
    </w:p>
    <w:sectPr w:rsidR="0075326F" w:rsidRPr="00ED128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5789" w14:textId="77777777" w:rsidR="006A0A71" w:rsidRDefault="006A0A71">
      <w:pPr>
        <w:spacing w:after="0" w:line="240" w:lineRule="auto"/>
      </w:pPr>
      <w:r>
        <w:separator/>
      </w:r>
    </w:p>
  </w:endnote>
  <w:endnote w:type="continuationSeparator" w:id="0">
    <w:p w14:paraId="5C7E97F3" w14:textId="77777777" w:rsidR="006A0A71" w:rsidRDefault="006A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FFF6" w14:textId="77777777" w:rsidR="0075326F" w:rsidRDefault="00E17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it"/>
      </w:rPr>
      <w:drawing>
        <wp:anchor distT="0" distB="0" distL="114300" distR="114300" simplePos="0" relativeHeight="251658240" behindDoc="0" locked="0" layoutInCell="1" allowOverlap="1" wp14:anchorId="788CB0A7" wp14:editId="48620123">
          <wp:simplePos x="0" y="0"/>
          <wp:positionH relativeFrom="column">
            <wp:posOffset>-541017</wp:posOffset>
          </wp:positionH>
          <wp:positionV relativeFrom="paragraph">
            <wp:posOffset>274320</wp:posOffset>
          </wp:positionV>
          <wp:extent cx="6847200" cy="3600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72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D166" w14:textId="77777777" w:rsidR="006A0A71" w:rsidRDefault="006A0A71">
      <w:pPr>
        <w:spacing w:after="0" w:line="240" w:lineRule="auto"/>
      </w:pPr>
      <w:r>
        <w:separator/>
      </w:r>
    </w:p>
  </w:footnote>
  <w:footnote w:type="continuationSeparator" w:id="0">
    <w:p w14:paraId="5C25D304" w14:textId="77777777" w:rsidR="006A0A71" w:rsidRDefault="006A0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DA9C" w14:textId="77777777" w:rsidR="0075326F" w:rsidRDefault="00E17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val="it"/>
      </w:rPr>
      <w:drawing>
        <wp:anchor distT="0" distB="0" distL="114300" distR="114300" simplePos="0" relativeHeight="251657216" behindDoc="0" locked="0" layoutInCell="1" allowOverlap="1" wp14:anchorId="15E2A466" wp14:editId="32C988AA">
          <wp:simplePos x="0" y="0"/>
          <wp:positionH relativeFrom="page">
            <wp:posOffset>4374515</wp:posOffset>
          </wp:positionH>
          <wp:positionV relativeFrom="page">
            <wp:posOffset>357505</wp:posOffset>
          </wp:positionV>
          <wp:extent cx="2880000" cy="244800"/>
          <wp:effectExtent l="0" t="0" r="0" b="0"/>
          <wp:wrapNone/>
          <wp:docPr id="1" name="image2.png" descr="R:\Marketing-Media\Bilder_neu\LOGO Faulhaber\png\DFF_Logo_2c_bi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R:\Marketing-Media\Bilder_neu\LOGO Faulhaber\png\DFF_Logo_2c_bi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0000" cy="24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D98"/>
    <w:multiLevelType w:val="hybridMultilevel"/>
    <w:tmpl w:val="5A5C0818"/>
    <w:lvl w:ilvl="0" w:tplc="493A8B84">
      <w:start w:val="1"/>
      <w:numFmt w:val="decimal"/>
      <w:lvlText w:val="%1."/>
      <w:lvlJc w:val="left"/>
      <w:pPr>
        <w:ind w:left="720" w:hanging="360"/>
      </w:pPr>
    </w:lvl>
    <w:lvl w:ilvl="1" w:tplc="C59A5A98" w:tentative="1">
      <w:start w:val="1"/>
      <w:numFmt w:val="lowerLetter"/>
      <w:lvlText w:val="%2."/>
      <w:lvlJc w:val="left"/>
      <w:pPr>
        <w:ind w:left="1440" w:hanging="360"/>
      </w:pPr>
    </w:lvl>
    <w:lvl w:ilvl="2" w:tplc="E14471A6" w:tentative="1">
      <w:start w:val="1"/>
      <w:numFmt w:val="lowerRoman"/>
      <w:lvlText w:val="%3."/>
      <w:lvlJc w:val="right"/>
      <w:pPr>
        <w:ind w:left="2160" w:hanging="180"/>
      </w:pPr>
    </w:lvl>
    <w:lvl w:ilvl="3" w:tplc="6296AA6C" w:tentative="1">
      <w:start w:val="1"/>
      <w:numFmt w:val="decimal"/>
      <w:lvlText w:val="%4."/>
      <w:lvlJc w:val="left"/>
      <w:pPr>
        <w:ind w:left="2880" w:hanging="360"/>
      </w:pPr>
    </w:lvl>
    <w:lvl w:ilvl="4" w:tplc="8D9879BE" w:tentative="1">
      <w:start w:val="1"/>
      <w:numFmt w:val="lowerLetter"/>
      <w:lvlText w:val="%5."/>
      <w:lvlJc w:val="left"/>
      <w:pPr>
        <w:ind w:left="3600" w:hanging="360"/>
      </w:pPr>
    </w:lvl>
    <w:lvl w:ilvl="5" w:tplc="075A5DB8" w:tentative="1">
      <w:start w:val="1"/>
      <w:numFmt w:val="lowerRoman"/>
      <w:lvlText w:val="%6."/>
      <w:lvlJc w:val="right"/>
      <w:pPr>
        <w:ind w:left="4320" w:hanging="180"/>
      </w:pPr>
    </w:lvl>
    <w:lvl w:ilvl="6" w:tplc="BA76E318" w:tentative="1">
      <w:start w:val="1"/>
      <w:numFmt w:val="decimal"/>
      <w:lvlText w:val="%7."/>
      <w:lvlJc w:val="left"/>
      <w:pPr>
        <w:ind w:left="5040" w:hanging="360"/>
      </w:pPr>
    </w:lvl>
    <w:lvl w:ilvl="7" w:tplc="B2A86E20" w:tentative="1">
      <w:start w:val="1"/>
      <w:numFmt w:val="lowerLetter"/>
      <w:lvlText w:val="%8."/>
      <w:lvlJc w:val="left"/>
      <w:pPr>
        <w:ind w:left="5760" w:hanging="360"/>
      </w:pPr>
    </w:lvl>
    <w:lvl w:ilvl="8" w:tplc="2506C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4473"/>
    <w:multiLevelType w:val="hybridMultilevel"/>
    <w:tmpl w:val="7C4A8F4C"/>
    <w:lvl w:ilvl="0" w:tplc="94ECA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7690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4E2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437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CC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D8C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A4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F2BA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A667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147E2"/>
    <w:multiLevelType w:val="hybridMultilevel"/>
    <w:tmpl w:val="BAA27AE0"/>
    <w:lvl w:ilvl="0" w:tplc="7DAA6CA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9E8F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C810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235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0C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34F5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8DB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C79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600A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930978">
    <w:abstractNumId w:val="1"/>
  </w:num>
  <w:num w:numId="2" w16cid:durableId="51538079">
    <w:abstractNumId w:val="2"/>
  </w:num>
  <w:num w:numId="3" w16cid:durableId="135745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6F"/>
    <w:rsid w:val="00005286"/>
    <w:rsid w:val="00032784"/>
    <w:rsid w:val="000551BF"/>
    <w:rsid w:val="00084780"/>
    <w:rsid w:val="000B613A"/>
    <w:rsid w:val="000C7526"/>
    <w:rsid w:val="000D7D01"/>
    <w:rsid w:val="000D7DD6"/>
    <w:rsid w:val="000E00F8"/>
    <w:rsid w:val="0011571E"/>
    <w:rsid w:val="00130645"/>
    <w:rsid w:val="00136D63"/>
    <w:rsid w:val="00150A22"/>
    <w:rsid w:val="001554BC"/>
    <w:rsid w:val="00180005"/>
    <w:rsid w:val="001942A6"/>
    <w:rsid w:val="001E3EB5"/>
    <w:rsid w:val="0021169D"/>
    <w:rsid w:val="00216742"/>
    <w:rsid w:val="002430EA"/>
    <w:rsid w:val="00243778"/>
    <w:rsid w:val="00247420"/>
    <w:rsid w:val="00273E8C"/>
    <w:rsid w:val="003A328B"/>
    <w:rsid w:val="003B4540"/>
    <w:rsid w:val="003C13D7"/>
    <w:rsid w:val="00411AEB"/>
    <w:rsid w:val="00457095"/>
    <w:rsid w:val="00485E77"/>
    <w:rsid w:val="005242BD"/>
    <w:rsid w:val="00531634"/>
    <w:rsid w:val="005515B3"/>
    <w:rsid w:val="005D0116"/>
    <w:rsid w:val="005D1C05"/>
    <w:rsid w:val="005D3E62"/>
    <w:rsid w:val="006224C0"/>
    <w:rsid w:val="00637A1D"/>
    <w:rsid w:val="00694CE1"/>
    <w:rsid w:val="006A0A71"/>
    <w:rsid w:val="006A6D94"/>
    <w:rsid w:val="00716C50"/>
    <w:rsid w:val="007174D6"/>
    <w:rsid w:val="00725111"/>
    <w:rsid w:val="0075326F"/>
    <w:rsid w:val="00787D9B"/>
    <w:rsid w:val="00825012"/>
    <w:rsid w:val="00916DA2"/>
    <w:rsid w:val="009564D1"/>
    <w:rsid w:val="0096693C"/>
    <w:rsid w:val="009711AA"/>
    <w:rsid w:val="009A64E7"/>
    <w:rsid w:val="009D299C"/>
    <w:rsid w:val="00A04692"/>
    <w:rsid w:val="00A97FD0"/>
    <w:rsid w:val="00AB6AE0"/>
    <w:rsid w:val="00AD5F6B"/>
    <w:rsid w:val="00AF1709"/>
    <w:rsid w:val="00B23353"/>
    <w:rsid w:val="00BC1B87"/>
    <w:rsid w:val="00BC5B02"/>
    <w:rsid w:val="00BF0D76"/>
    <w:rsid w:val="00BF5310"/>
    <w:rsid w:val="00C23B7F"/>
    <w:rsid w:val="00CA6A91"/>
    <w:rsid w:val="00D40482"/>
    <w:rsid w:val="00D65229"/>
    <w:rsid w:val="00D74377"/>
    <w:rsid w:val="00D83188"/>
    <w:rsid w:val="00DA12F0"/>
    <w:rsid w:val="00DB5F94"/>
    <w:rsid w:val="00DD5A7C"/>
    <w:rsid w:val="00DD7A10"/>
    <w:rsid w:val="00E00E17"/>
    <w:rsid w:val="00E12D3A"/>
    <w:rsid w:val="00E13622"/>
    <w:rsid w:val="00E174CF"/>
    <w:rsid w:val="00E269A8"/>
    <w:rsid w:val="00E36268"/>
    <w:rsid w:val="00E91AFD"/>
    <w:rsid w:val="00ED1282"/>
    <w:rsid w:val="00F271CA"/>
    <w:rsid w:val="00F339EE"/>
    <w:rsid w:val="00FA6CB7"/>
    <w:rsid w:val="00FB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1AFFD"/>
  <w15:docId w15:val="{B7D7E385-B9B4-404A-8325-6D5F3C35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2511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711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711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711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11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11A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C13D7"/>
    <w:pPr>
      <w:spacing w:after="0" w:line="240" w:lineRule="auto"/>
    </w:pPr>
  </w:style>
  <w:style w:type="character" w:customStyle="1" w:styleId="cf01">
    <w:name w:val="cf01"/>
    <w:basedOn w:val="Carpredefinitoparagrafo"/>
    <w:rsid w:val="00DA12F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Seegen Andreas</dc:creator>
  <cp:lastModifiedBy>Hage-Ripamonti Ann Kristin</cp:lastModifiedBy>
  <cp:revision>5</cp:revision>
  <dcterms:created xsi:type="dcterms:W3CDTF">2023-08-22T17:00:00Z</dcterms:created>
  <dcterms:modified xsi:type="dcterms:W3CDTF">2023-08-30T08:46:00Z</dcterms:modified>
</cp:coreProperties>
</file>